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D5" w:rsidRPr="00054ED5" w:rsidRDefault="00054ED5" w:rsidP="00054ED5">
      <w:pPr>
        <w:ind w:left="708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054ED5">
        <w:rPr>
          <w:rFonts w:ascii="Times New Roman" w:hAnsi="Times New Roman" w:cs="Times New Roman"/>
          <w:b/>
          <w:sz w:val="28"/>
          <w:u w:val="single"/>
        </w:rPr>
        <w:t>ПРОЕКТ</w:t>
      </w:r>
    </w:p>
    <w:p w:rsidR="00054ED5" w:rsidRDefault="00054ED5" w:rsidP="00054ED5">
      <w:pPr>
        <w:rPr>
          <w:rFonts w:ascii="Times New Roman" w:hAnsi="Times New Roman" w:cs="Times New Roman"/>
          <w:b/>
          <w:sz w:val="28"/>
          <w:szCs w:val="28"/>
        </w:rPr>
      </w:pPr>
    </w:p>
    <w:p w:rsidR="00054ED5" w:rsidRPr="00054ED5" w:rsidRDefault="00054ED5" w:rsidP="0005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E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4ED5" w:rsidRPr="00054ED5" w:rsidRDefault="00054ED5" w:rsidP="00054ED5">
      <w:pPr>
        <w:rPr>
          <w:rFonts w:ascii="Times New Roman" w:hAnsi="Times New Roman" w:cs="Times New Roman"/>
          <w:b/>
          <w:sz w:val="28"/>
          <w:szCs w:val="28"/>
        </w:rPr>
      </w:pPr>
    </w:p>
    <w:p w:rsidR="00054ED5" w:rsidRPr="00054ED5" w:rsidRDefault="00054ED5" w:rsidP="00054ED5">
      <w:pPr>
        <w:rPr>
          <w:rFonts w:ascii="Times New Roman" w:hAnsi="Times New Roman" w:cs="Times New Roman"/>
          <w:b/>
          <w:sz w:val="28"/>
          <w:szCs w:val="28"/>
        </w:rPr>
      </w:pPr>
      <w:r w:rsidRPr="00054ED5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054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4ED5">
        <w:rPr>
          <w:rFonts w:ascii="Times New Roman" w:hAnsi="Times New Roman" w:cs="Times New Roman"/>
          <w:b/>
          <w:sz w:val="28"/>
          <w:szCs w:val="28"/>
        </w:rPr>
        <w:t xml:space="preserve">2019 года         </w:t>
      </w:r>
      <w:r w:rsidRPr="00054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</w:t>
      </w:r>
      <w:r w:rsidRPr="00054ED5">
        <w:rPr>
          <w:rFonts w:ascii="Times New Roman" w:hAnsi="Times New Roman" w:cs="Times New Roman"/>
          <w:b/>
          <w:sz w:val="28"/>
          <w:szCs w:val="28"/>
        </w:rPr>
        <w:t xml:space="preserve">    №</w:t>
      </w:r>
    </w:p>
    <w:p w:rsid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4ED5" w:rsidRDefault="00054ED5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</w:t>
      </w:r>
      <w:r w:rsidR="009E69C7">
        <w:rPr>
          <w:rFonts w:ascii="Times New Roman" w:hAnsi="Times New Roman"/>
          <w:b/>
          <w:sz w:val="28"/>
          <w:szCs w:val="28"/>
        </w:rPr>
        <w:t xml:space="preserve">  изменений в </w:t>
      </w:r>
      <w:r w:rsidR="00EC3E98">
        <w:rPr>
          <w:rFonts w:ascii="Times New Roman" w:hAnsi="Times New Roman"/>
          <w:b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Кузбаевский</w:t>
      </w:r>
      <w:r w:rsidR="00EC3E9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9E69C7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23</w:t>
      </w:r>
      <w:r w:rsidR="009E69C7">
        <w:rPr>
          <w:rFonts w:ascii="Times New Roman" w:hAnsi="Times New Roman"/>
          <w:b/>
          <w:sz w:val="28"/>
          <w:szCs w:val="28"/>
        </w:rPr>
        <w:t xml:space="preserve"> </w:t>
      </w:r>
      <w:r w:rsidR="00EC3E98">
        <w:rPr>
          <w:rFonts w:ascii="Times New Roman" w:hAnsi="Times New Roman"/>
          <w:b/>
          <w:sz w:val="28"/>
          <w:szCs w:val="28"/>
        </w:rPr>
        <w:t xml:space="preserve">января </w:t>
      </w:r>
      <w:r w:rsidR="009E69C7" w:rsidRPr="009E69C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 года № 216</w:t>
      </w:r>
    </w:p>
    <w:p w:rsidR="00EC3E98" w:rsidRPr="00EC3E98" w:rsidRDefault="009E69C7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C3E98"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бюджетном процессе</w:t>
      </w:r>
    </w:p>
    <w:p w:rsidR="00EC3E98" w:rsidRPr="00EC3E98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05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Кузбаевский</w:t>
      </w: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EC3E98" w:rsidRPr="00EC3E98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Бураевский район</w:t>
      </w:r>
    </w:p>
    <w:p w:rsidR="009E69C7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 w:rsidR="009E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E69C7" w:rsidRPr="009E69C7" w:rsidRDefault="009E69C7" w:rsidP="0005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ED5" w:rsidRDefault="009E69C7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ED5" w:rsidRDefault="00EC3E98" w:rsidP="0005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 № 145-ФЗ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Бюджетным кодексом Российской Федерации, Федеральными законами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бюджетной классификации Российской Федерации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Республики Башкортостан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Республике Башкортостан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9C7" w:rsidRPr="009E69C7" w:rsidRDefault="00EC3E98" w:rsidP="00054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межбюджетных отношениях в Республике Башкортостан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E98">
        <w:t xml:space="preserve">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05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Бураевский район Республики Башкортостан </w:t>
      </w:r>
      <w:r w:rsidRPr="00EC3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54ED5" w:rsidRDefault="009E69C7" w:rsidP="00EC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Кузбаевский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 от 2</w:t>
      </w:r>
      <w:r w:rsidR="00054E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2014 года №</w:t>
      </w:r>
      <w:r w:rsidR="0005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</w:p>
    <w:p w:rsidR="009E69C7" w:rsidRDefault="00EC3E98" w:rsidP="0005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5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Бураевский район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9C7"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E69C7"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E69C7"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740" w:rsidRDefault="00EC3E98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14:</w:t>
      </w:r>
    </w:p>
    <w:p w:rsidR="009E69C7" w:rsidRDefault="007C2740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после слов «(за исключением подакцизных товаров» дополнить словами «</w:t>
      </w:r>
      <w:r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B66A05" w:rsidRDefault="00B66A05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 слова «</w:t>
      </w:r>
      <w:r w:rsidR="00D83D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шестой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«частях 5-7»;</w:t>
      </w:r>
    </w:p>
    <w:p w:rsidR="00BA39E7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A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«должны» дополнить словами «</w:t>
      </w:r>
      <w:r w:rsidR="007C2740"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общим требованиям, установленным Правительством Российской Федерации, и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4 пункта 3 изложить в следующей редакции: </w:t>
      </w:r>
    </w:p>
    <w:p w:rsidR="007C2740" w:rsidRDefault="007C2740" w:rsidP="007C2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>
        <w:rPr>
          <w:rFonts w:ascii="Times New Roman" w:hAnsi="Times New Roman" w:cs="Times New Roman"/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субсидии);»; 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 3.1 следующего содержания:</w:t>
      </w:r>
    </w:p>
    <w:p w:rsidR="00F63EB8" w:rsidRDefault="00F63EB8" w:rsidP="00F6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6" w:history="1">
        <w:r w:rsidRPr="00F63EB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6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возврату в бюджет поселения.»;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4 изложить в следующей редакции: </w:t>
      </w:r>
    </w:p>
    <w:p w:rsidR="007C2740" w:rsidRDefault="00F63EB8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</w:t>
      </w:r>
      <w:r w:rsidR="00F26479"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проверок соблюдения ими условий, целей и порядка предоставления субсидий.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 4.1 следующего содержания:</w:t>
      </w:r>
    </w:p>
    <w:p w:rsidR="000E182F" w:rsidRDefault="000E182F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</w:t>
      </w:r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</w:t>
      </w:r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правовыми актами, регулирующими предоставление субсидий указанным юридическим лицам.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F26479" w:rsidRDefault="00D83DB1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5 после слов «предусмотренными» дополнить словами «</w:t>
      </w:r>
      <w:r w:rsidR="00F26479">
        <w:rPr>
          <w:rFonts w:ascii="Times New Roman" w:hAnsi="Times New Roman" w:cs="Times New Roman"/>
          <w:sz w:val="28"/>
          <w:szCs w:val="28"/>
        </w:rPr>
        <w:t xml:space="preserve">соглашениями о </w:t>
      </w:r>
      <w:proofErr w:type="spellStart"/>
      <w:r w:rsidR="00F2647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26479">
        <w:rPr>
          <w:rFonts w:ascii="Times New Roman" w:hAnsi="Times New Roman" w:cs="Times New Roman"/>
          <w:sz w:val="28"/>
          <w:szCs w:val="28"/>
        </w:rPr>
        <w:t>-частном партнерстве,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слов «в порядке, определенном» дополнить словами «</w:t>
      </w:r>
      <w:r w:rsidR="00F26479"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F2647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</w:t>
      </w:r>
      <w:proofErr w:type="spellStart"/>
      <w:r w:rsidR="00F2647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26479">
        <w:rPr>
          <w:rFonts w:ascii="Times New Roman" w:hAnsi="Times New Roman" w:cs="Times New Roman"/>
          <w:sz w:val="28"/>
          <w:szCs w:val="28"/>
        </w:rPr>
        <w:t>-частном партнерстве,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6479" w:rsidRDefault="00D83DB1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4E73">
        <w:rPr>
          <w:rFonts w:ascii="Times New Roman" w:hAnsi="Times New Roman" w:cs="Times New Roman"/>
          <w:sz w:val="28"/>
          <w:szCs w:val="28"/>
        </w:rPr>
        <w:t>) абзац второй пункта 5 признать утратившим силу;</w:t>
      </w:r>
    </w:p>
    <w:p w:rsidR="00FB4E73" w:rsidRDefault="0092664F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4E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дополнить статьей 15.1 следующего содержания: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15.1. </w:t>
      </w:r>
      <w:r w:rsidRPr="0092664F">
        <w:rPr>
          <w:rFonts w:ascii="Times New Roman" w:hAnsi="Times New Roman" w:cs="Times New Roman"/>
          <w:b/>
          <w:sz w:val="28"/>
          <w:szCs w:val="28"/>
        </w:rPr>
        <w:t>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</w:t>
      </w:r>
    </w:p>
    <w:p w:rsidR="0092664F" w:rsidRPr="0092664F" w:rsidRDefault="0092664F" w:rsidP="0064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1. 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и автономным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642650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(далее - капитальные вложения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)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 Принятие решений о предоставлении бюджетных ассигнований на осуществление за счет предусмотренных настоящей статьей субсидий из бюджета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</w:t>
      </w:r>
      <w:r w:rsidR="0064265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предоставление указанных субсидий осуществляются в порядках, установленных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</w:t>
      </w:r>
      <w:r w:rsidR="0064265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3.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Республики Башкортостан, </w:t>
      </w:r>
      <w:r w:rsidR="001C5459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Республики Башкортостан (далее - соглашение о предоставлении субсидии), на срок действия утвержденных лимитов бюджетных обязательств с учетом положений части 5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4. Соглашение о предоставлении субсидии может быть заключено в отношении нескольких объектов капитального строительства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 w:rsidR="001C5459"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статьи. В случае предоставления субсидии из бюджета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объем предоставляемой субсидии должен соответствовать объему бюджетных ассигнований на предоставление субсидии, предусмотренному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3) условие о соблюдении </w:t>
      </w:r>
      <w:r w:rsidR="001C545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автономным учреждением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1C5459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 открытию лицевого счета для учета операций с субсидиями в </w:t>
      </w:r>
      <w:r w:rsidR="009A6290"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пункте 4 настоящей части;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6) положения, устанавливающие право получателя бюджетных средств, предоставляющего субсидию, на проведение проверок соблюдения </w:t>
      </w:r>
      <w:r w:rsidR="009A629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условий, установленных соглашением о предоставлении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7) порядок возврата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8) порядок возврата сумм, использованных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условия о софинансировании капитальных вложений в объект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иных источников, в случае, если соглашением о предоставлении субсидии предусмотрено указанное условие;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10) порядок и сроки представления отчетности об использовании субсидии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5. Решениями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принимаемыми в порядке, установленном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6.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</w:t>
      </w:r>
      <w:r w:rsidR="009A6290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92664F">
        <w:rPr>
          <w:rFonts w:ascii="Times New Roman" w:hAnsi="Times New Roman" w:cs="Times New Roman"/>
          <w:sz w:val="28"/>
          <w:szCs w:val="28"/>
        </w:rPr>
        <w:t>с учетом общих требований, установленных Министерством финансов Российской Федерации.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7.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приобретения объектов недвижимого имущества в </w:t>
      </w:r>
      <w:r w:rsidR="009A6290"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8. Сторона договора, предусмотренного частью 7 настоящей статьи, вправе потребовать от</w:t>
      </w:r>
      <w:r w:rsidR="009A6290" w:rsidRPr="009A6290">
        <w:rPr>
          <w:rFonts w:ascii="Times New Roman" w:hAnsi="Times New Roman" w:cs="Times New Roman"/>
          <w:sz w:val="28"/>
          <w:szCs w:val="28"/>
        </w:rPr>
        <w:t xml:space="preserve">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возмещения понесенного реального ущерба, непосредственно обусловленного изменениями условий указанного договора.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8.1. В случае признания в соответствии с Бюджетным кодексом утратившими силу положений </w:t>
      </w:r>
      <w:r w:rsidR="00222C1E">
        <w:rPr>
          <w:rFonts w:ascii="Times New Roman" w:hAnsi="Times New Roman" w:cs="Times New Roman"/>
          <w:sz w:val="28"/>
          <w:szCs w:val="28"/>
        </w:rPr>
        <w:t>решения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части, относящейся к плановому периоду, </w:t>
      </w:r>
      <w:r w:rsidR="00222C1E" w:rsidRPr="00222C1E">
        <w:rPr>
          <w:rFonts w:ascii="Times New Roman" w:hAnsi="Times New Roman" w:cs="Times New Roman"/>
          <w:sz w:val="28"/>
          <w:szCs w:val="28"/>
        </w:rPr>
        <w:t>муниципальн</w:t>
      </w:r>
      <w:r w:rsidR="00222C1E"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222C1E" w:rsidRPr="00222C1E">
        <w:rPr>
          <w:rFonts w:ascii="Times New Roman" w:hAnsi="Times New Roman" w:cs="Times New Roman"/>
          <w:sz w:val="28"/>
          <w:szCs w:val="28"/>
        </w:rPr>
        <w:t>муниципальн</w:t>
      </w:r>
      <w:r w:rsidR="00222C1E"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вправе не принимать решение о расторжении предусмотренных частью 7 настоящей статьи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9.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частью 5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10. Не допускается при исполнении бюджета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подготовке и реализации бюджетных инвестиций в объекты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субсидий на осуществление </w:t>
      </w:r>
      <w:r w:rsidR="00222C1E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заказчиком при осуществлении бюджетных инвестиций, предусмотренных статьей 17 настоящего Закона,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изменения его организационно-правовой формы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казенным учреждением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контракты в части замены стороны договора -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вида договора -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222C1E">
        <w:rPr>
          <w:rFonts w:ascii="Times New Roman" w:hAnsi="Times New Roman" w:cs="Times New Roman"/>
          <w:sz w:val="28"/>
          <w:szCs w:val="28"/>
        </w:rPr>
        <w:t xml:space="preserve">на гражданско-правовой договор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поселения, 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  <w:r w:rsidR="00CC2AA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C2AA7" w:rsidRDefault="00CC2AA7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10A66">
        <w:rPr>
          <w:rFonts w:ascii="Times New Roman" w:hAnsi="Times New Roman" w:cs="Times New Roman"/>
          <w:sz w:val="28"/>
          <w:szCs w:val="28"/>
        </w:rPr>
        <w:t>статью 16 изложить в следующей редакции:</w:t>
      </w:r>
    </w:p>
    <w:p w:rsidR="007C2740" w:rsidRDefault="00210A66" w:rsidP="009E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16. </w:t>
      </w:r>
      <w:r w:rsidRPr="00210A66">
        <w:rPr>
          <w:rFonts w:ascii="Times New Roman" w:hAnsi="Times New Roman" w:cs="Times New Roman"/>
          <w:b/>
          <w:sz w:val="28"/>
          <w:szCs w:val="28"/>
        </w:rPr>
        <w:t xml:space="preserve">Бюджетные инвестиции в объекты муниципальной собственности поселения </w:t>
      </w:r>
      <w:r w:rsidR="00054ED5">
        <w:rPr>
          <w:rFonts w:ascii="Times New Roman" w:hAnsi="Times New Roman" w:cs="Times New Roman"/>
          <w:b/>
          <w:sz w:val="28"/>
          <w:szCs w:val="28"/>
        </w:rPr>
        <w:t>Кузбаевский</w:t>
      </w:r>
      <w:r w:rsidRPr="00210A6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A66"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программ, могут предусматриваться бюджетные ассигнования на осуществление бюджетных инвестиций в форме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соответствии с решениями, указанными в части 3 настоящей статьи.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2.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бюджетных инвестиций, </w:t>
      </w:r>
      <w:bookmarkStart w:id="0" w:name="_GoBack"/>
      <w:r w:rsidRPr="00210A66">
        <w:rPr>
          <w:rFonts w:ascii="Times New Roman" w:hAnsi="Times New Roman" w:cs="Times New Roman"/>
          <w:sz w:val="28"/>
          <w:szCs w:val="28"/>
        </w:rPr>
        <w:t>з</w:t>
      </w:r>
      <w:bookmarkEnd w:id="0"/>
      <w:r w:rsidRPr="00210A66">
        <w:rPr>
          <w:rFonts w:ascii="Times New Roman" w:hAnsi="Times New Roman" w:cs="Times New Roman"/>
          <w:sz w:val="28"/>
          <w:szCs w:val="28"/>
        </w:rPr>
        <w:t xml:space="preserve">акрепляются в установленном порядке на праве оперативного управления или </w:t>
      </w:r>
      <w:r>
        <w:rPr>
          <w:rFonts w:ascii="Times New Roman" w:hAnsi="Times New Roman" w:cs="Times New Roman"/>
          <w:sz w:val="28"/>
          <w:szCs w:val="28"/>
        </w:rPr>
        <w:t>хозяйственного ведения за 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либо на праве оперативного управления или хозяйственного ведения у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казны.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3. Бюджетные инвестиции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принятие решений о подготовке и реализации бюджетных инвестиций в указанные объекты осуществляются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</w:t>
      </w:r>
      <w:r w:rsidRPr="00210A66">
        <w:rPr>
          <w:rFonts w:ascii="Times New Roman" w:hAnsi="Times New Roman" w:cs="Times New Roman"/>
          <w:sz w:val="28"/>
          <w:szCs w:val="28"/>
        </w:rPr>
        <w:lastRenderedPageBreak/>
        <w:t>технологического и ценового аудита, а также утвержденного задания на проектирование.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порядок осуществления указанных бюджетных инвестиций устанавливаются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4. Органам </w:t>
      </w:r>
      <w:r w:rsidR="00C1538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ым заказчиком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предоставляется право передать на безвозмездной основе на основании соглашений свои полномочия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="00C15387"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при осуществлении бюджетных инвестиций в объекты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функции и полномочия учредителей, или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 w:rsidR="00C15387"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права собственника имущества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5. Условия передачи полномочий и порядок заключения соглашений о передаче п</w:t>
      </w:r>
      <w:r w:rsidR="00C15387">
        <w:rPr>
          <w:rFonts w:ascii="Times New Roman" w:hAnsi="Times New Roman" w:cs="Times New Roman"/>
          <w:sz w:val="28"/>
          <w:szCs w:val="28"/>
        </w:rPr>
        <w:t>олномочий в отношении объектов 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C15387"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6. Соглашение о передаче полномочий может быть заключено в отношении нескольких объектов капитального строительства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3 настоящей статьи, а также общего объема капитальных вложений в объект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части 4 настоящей статьи, как получателю бюджетных средств, соответствующих решениям, указанным в части 3 настоящей статьи. В случае предоставления бюджетных инвестиций из бюджета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их объем должен соответствовать объему бюджетных ассигнований на осуществление бюджетных инвестиций, предусмотренному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2) положения, устанавливающие права и обязанности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заключению и исполнению от имени </w:t>
      </w:r>
      <w:r w:rsidR="00C15387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лице органа, указанного в части 4 настоящей статьи,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3) ответственность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переданных им полномочий;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право органа, указанного в части 4 настоящей статьи, на проведение проверок соблюдения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C15387"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условий, установленных заключенным соглашением о передаче полномочий;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5) положения, устанавливающие обязанность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="00C15387"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ведению бюджетного учета, составлению и представлению бюджетной отчетности органу, указанному в части 4 настоящей статьи, как получателя бюджетных средств.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7. Соглашения о передаче полномочий являются основанием для открытия органам, указанным в части 4 настоящей статьи, в </w:t>
      </w:r>
      <w:r w:rsidR="00C15387"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8. Бюджетные инвестиции в объекты капитального строительства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могут осуществляться в соответствии с концессионными соглашениями.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9. Не допускается при исполнении бюджета </w:t>
      </w:r>
      <w:r w:rsidR="00C153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или организационно-правовой формы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являющихся получателями субсидий, предусмотренных статьей 16.1 настоящего Закона,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муниципальное</w:t>
      </w:r>
      <w:r w:rsidR="00707B87"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казенное учреждение Республики Башкортостан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государственным бюджетным или автономным учреждением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предприятием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договоры в части замены стороны договора -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казенное учреждение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вида договора - гражданско-правового договора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</w:t>
      </w:r>
      <w:r w:rsidR="00707B87">
        <w:rPr>
          <w:rFonts w:ascii="Times New Roman" w:hAnsi="Times New Roman" w:cs="Times New Roman"/>
          <w:sz w:val="28"/>
          <w:szCs w:val="28"/>
        </w:rPr>
        <w:t>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</w:t>
      </w: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муниципальный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контракт.</w:t>
      </w:r>
      <w:r w:rsidR="00237F00">
        <w:rPr>
          <w:rFonts w:ascii="Times New Roman" w:hAnsi="Times New Roman" w:cs="Times New Roman"/>
          <w:sz w:val="28"/>
          <w:szCs w:val="28"/>
        </w:rPr>
        <w:t>»;</w:t>
      </w:r>
    </w:p>
    <w:p w:rsidR="00695375" w:rsidRDefault="00AB5759" w:rsidP="0021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17:</w:t>
      </w:r>
    </w:p>
    <w:p w:rsidR="00AB5759" w:rsidRDefault="00AB5759" w:rsidP="00AB5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второй пункта 1 после слов «в объекты капительного строительства» дополнить словами «, </w:t>
      </w:r>
      <w:r>
        <w:rPr>
          <w:rFonts w:ascii="Times New Roman" w:hAnsi="Times New Roman" w:cs="Times New Roman"/>
          <w:sz w:val="28"/>
          <w:szCs w:val="28"/>
        </w:rPr>
        <w:t>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B5759" w:rsidRDefault="00AB5759" w:rsidP="00AB5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пункт 3 </w:t>
      </w:r>
      <w:r w:rsidR="005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первого абзаца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абзацы следующего содержания:</w:t>
      </w:r>
    </w:p>
    <w:p w:rsidR="00AB5759" w:rsidRDefault="00AB5759" w:rsidP="00AB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5759">
        <w:rPr>
          <w:rFonts w:ascii="Times New Roman" w:hAnsi="Times New Roman" w:cs="Times New Roman"/>
          <w:sz w:val="28"/>
          <w:szCs w:val="28"/>
        </w:rPr>
        <w:t xml:space="preserve"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</w:t>
      </w:r>
      <w:r w:rsidR="00734147"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>, в том числе указанными в абзаце втором части 1 настоящей статьи.</w:t>
      </w:r>
    </w:p>
    <w:p w:rsidR="00AB5759" w:rsidRDefault="00AB5759" w:rsidP="0005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59">
        <w:rPr>
          <w:rFonts w:ascii="Times New Roman" w:hAnsi="Times New Roman" w:cs="Times New Roman"/>
          <w:sz w:val="28"/>
          <w:szCs w:val="28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734147">
        <w:rPr>
          <w:rFonts w:ascii="Times New Roman" w:hAnsi="Times New Roman" w:cs="Times New Roman"/>
          <w:sz w:val="28"/>
          <w:szCs w:val="28"/>
        </w:rPr>
        <w:t>поселением</w:t>
      </w:r>
      <w:proofErr w:type="gramStart"/>
      <w:r w:rsidRPr="00AB5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9773E"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End"/>
    </w:p>
    <w:p w:rsidR="0079773E" w:rsidRPr="00AB5759" w:rsidRDefault="0079773E" w:rsidP="00AB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</w:t>
      </w:r>
      <w:r w:rsidR="00117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054ED5" w:rsidRDefault="0079773E" w:rsidP="007977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E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</w:t>
      </w:r>
      <w:r w:rsidR="001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="00054ED5" w:rsidRPr="00054ED5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</w:t>
      </w:r>
      <w:r w:rsidR="00054ED5" w:rsidRPr="00054ED5">
        <w:rPr>
          <w:rFonts w:ascii="Times New Roman" w:hAnsi="Times New Roman" w:cs="Times New Roman"/>
          <w:bCs/>
          <w:sz w:val="28"/>
          <w:szCs w:val="28"/>
        </w:rPr>
        <w:t xml:space="preserve">стенде </w:t>
      </w:r>
    </w:p>
    <w:p w:rsidR="00054ED5" w:rsidRDefault="00054ED5" w:rsidP="00054ED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ED5">
        <w:rPr>
          <w:rFonts w:ascii="Times New Roman" w:hAnsi="Times New Roman" w:cs="Times New Roman"/>
          <w:bCs/>
          <w:sz w:val="28"/>
          <w:szCs w:val="28"/>
        </w:rPr>
        <w:t xml:space="preserve">и официальном </w:t>
      </w:r>
      <w:proofErr w:type="gramStart"/>
      <w:r w:rsidRPr="00054ED5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054ED5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</w:t>
      </w:r>
      <w:r w:rsidRPr="00054E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54ED5">
        <w:rPr>
          <w:rFonts w:ascii="Times New Roman" w:hAnsi="Times New Roman" w:cs="Times New Roman"/>
          <w:bCs/>
          <w:sz w:val="28"/>
          <w:szCs w:val="28"/>
        </w:rPr>
        <w:t>Кузбаевский</w:t>
      </w:r>
      <w:r w:rsidRPr="00054E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54ED5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773E" w:rsidRPr="0079773E" w:rsidRDefault="0079773E" w:rsidP="007977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5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05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5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</w:t>
      </w:r>
      <w:r w:rsidR="001179C5" w:rsidRPr="0005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решения</w:t>
      </w:r>
      <w:r w:rsidR="00054ED5" w:rsidRPr="00054ED5">
        <w:rPr>
          <w:rFonts w:ascii="Times New Roman" w:hAnsi="Times New Roman" w:cs="Times New Roman"/>
          <w:sz w:val="28"/>
          <w:szCs w:val="28"/>
        </w:rPr>
        <w:t xml:space="preserve"> </w:t>
      </w:r>
      <w:r w:rsidR="00054ED5" w:rsidRPr="00054ED5">
        <w:rPr>
          <w:rFonts w:ascii="Times New Roman" w:hAnsi="Times New Roman" w:cs="Times New Roman"/>
          <w:sz w:val="28"/>
          <w:szCs w:val="28"/>
        </w:rPr>
        <w:t>возложить на комиссию по бюджетам, налогам, вопросам собственности, предпринимательству и малому бизнесу (Закирова З.С.).</w:t>
      </w:r>
    </w:p>
    <w:p w:rsidR="0079773E" w:rsidRPr="0079773E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73E" w:rsidRPr="0079773E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73E" w:rsidRPr="0079773E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73E" w:rsidRPr="0079773E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Р.М. </w:t>
      </w:r>
      <w:proofErr w:type="spellStart"/>
      <w:r w:rsidR="0005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Габдулхакова</w:t>
      </w:r>
      <w:proofErr w:type="spellEnd"/>
    </w:p>
    <w:p w:rsidR="00F123EA" w:rsidRDefault="00F123EA" w:rsidP="00BA39E7">
      <w:pPr>
        <w:jc w:val="both"/>
      </w:pPr>
    </w:p>
    <w:sectPr w:rsidR="00F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7"/>
    <w:rsid w:val="0002537A"/>
    <w:rsid w:val="00054ED5"/>
    <w:rsid w:val="000E182F"/>
    <w:rsid w:val="000E2660"/>
    <w:rsid w:val="001179C5"/>
    <w:rsid w:val="001C5459"/>
    <w:rsid w:val="00210A66"/>
    <w:rsid w:val="00222C1E"/>
    <w:rsid w:val="00233C28"/>
    <w:rsid w:val="00237F00"/>
    <w:rsid w:val="00295A89"/>
    <w:rsid w:val="002B0692"/>
    <w:rsid w:val="002D11FA"/>
    <w:rsid w:val="003233C0"/>
    <w:rsid w:val="00364D63"/>
    <w:rsid w:val="00431C5C"/>
    <w:rsid w:val="00481A4D"/>
    <w:rsid w:val="00533D00"/>
    <w:rsid w:val="00642650"/>
    <w:rsid w:val="00695375"/>
    <w:rsid w:val="00707B87"/>
    <w:rsid w:val="00734147"/>
    <w:rsid w:val="0079773E"/>
    <w:rsid w:val="007C2740"/>
    <w:rsid w:val="00894D6E"/>
    <w:rsid w:val="0092664F"/>
    <w:rsid w:val="009A6290"/>
    <w:rsid w:val="009E69C7"/>
    <w:rsid w:val="00AB5759"/>
    <w:rsid w:val="00B66A05"/>
    <w:rsid w:val="00BA39E7"/>
    <w:rsid w:val="00C15387"/>
    <w:rsid w:val="00CC2AA7"/>
    <w:rsid w:val="00D83DB1"/>
    <w:rsid w:val="00D97921"/>
    <w:rsid w:val="00EC3E98"/>
    <w:rsid w:val="00F123EA"/>
    <w:rsid w:val="00F26479"/>
    <w:rsid w:val="00F63EB8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054ED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54ED5"/>
    <w:pPr>
      <w:shd w:val="clear" w:color="auto" w:fill="FFFFFF"/>
      <w:spacing w:before="180" w:after="300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054ED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54ED5"/>
    <w:pPr>
      <w:shd w:val="clear" w:color="auto" w:fill="FFFFFF"/>
      <w:spacing w:before="180" w:after="30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2CA2AAC1402B05277B0F1E4AFCF9350BCAFC2A3C7AFF087894800A08BB9A29BD3FBF734D92DC9E7923C28090ECE08D1A2181E5122AA20lA1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4B80-A194-46AB-B222-1692C264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XTreme</cp:lastModifiedBy>
  <cp:revision>17</cp:revision>
  <cp:lastPrinted>2019-03-19T08:53:00Z</cp:lastPrinted>
  <dcterms:created xsi:type="dcterms:W3CDTF">2019-03-18T06:58:00Z</dcterms:created>
  <dcterms:modified xsi:type="dcterms:W3CDTF">2019-03-19T08:54:00Z</dcterms:modified>
</cp:coreProperties>
</file>