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F24" w:rsidRPr="00DF249C" w:rsidRDefault="00DF249C" w:rsidP="00DF249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u w:val="single"/>
          <w:lang w:eastAsia="ru-RU"/>
        </w:rPr>
      </w:pPr>
      <w:r w:rsidRPr="00DF249C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u w:val="single"/>
          <w:lang w:eastAsia="ru-RU"/>
        </w:rPr>
        <w:t>ПРОЕКТ</w:t>
      </w:r>
    </w:p>
    <w:p w:rsidR="00DF249C" w:rsidRDefault="00DF249C" w:rsidP="00E76C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249C" w:rsidRDefault="00DF249C" w:rsidP="00E76C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76C0D" w:rsidRPr="00145F24" w:rsidRDefault="009078A4" w:rsidP="00E76C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F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="00C822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ЕШЕНИЕ</w:t>
      </w:r>
    </w:p>
    <w:p w:rsidR="00E76C0D" w:rsidRPr="00145F24" w:rsidRDefault="00DF249C" w:rsidP="00AD0E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</w:t>
      </w:r>
      <w:r w:rsidR="00AD0E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2019</w:t>
      </w:r>
      <w:r w:rsidR="00E76C0D" w:rsidRPr="00145F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</w:t>
      </w:r>
      <w:r w:rsidR="00327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</w:t>
      </w:r>
      <w:r w:rsidR="00E76C0D" w:rsidRPr="00C822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</w:t>
      </w:r>
      <w:r w:rsidR="00C822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</w:t>
      </w:r>
    </w:p>
    <w:p w:rsidR="00E76C0D" w:rsidRPr="00E76C0D" w:rsidRDefault="00E76C0D" w:rsidP="00C82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6C0D" w:rsidRPr="00145F24" w:rsidRDefault="00E76C0D" w:rsidP="00C822B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F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 утверждении Правил охраны</w:t>
      </w:r>
      <w:r w:rsidR="00C822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45F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жизни людей на водных объектах</w:t>
      </w:r>
    </w:p>
    <w:p w:rsidR="00C822B3" w:rsidRDefault="00E76C0D" w:rsidP="00C822B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45F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сельского поселения </w:t>
      </w:r>
      <w:r w:rsidR="00D329BD" w:rsidRPr="00145F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Кузбаевский</w:t>
      </w:r>
      <w:r w:rsidRPr="00145F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</w:t>
      </w:r>
      <w:r w:rsidR="00C822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45F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муниципального района </w:t>
      </w:r>
    </w:p>
    <w:p w:rsidR="00E76C0D" w:rsidRPr="00145F24" w:rsidRDefault="00D329BD" w:rsidP="00C822B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F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Бураевский </w:t>
      </w:r>
      <w:r w:rsidR="00E76C0D" w:rsidRPr="00145F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район</w:t>
      </w:r>
      <w:r w:rsidR="00C822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76C0D" w:rsidRPr="00145F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Республики Башкортостан</w:t>
      </w:r>
    </w:p>
    <w:p w:rsidR="00E76C0D" w:rsidRPr="00E76C0D" w:rsidRDefault="00E76C0D" w:rsidP="00E7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822B3" w:rsidRDefault="00E76C0D" w:rsidP="00E76C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22B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1B437C" w:rsidRPr="00C82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22B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 </w:t>
      </w:r>
      <w:hyperlink r:id="rId6" w:tgtFrame="_blank" w:history="1">
        <w:r w:rsidRPr="00C822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C82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от 06.10.2003 г. № 131-ФЗ « Об общих принципах организации местного самоуправления в Российской Федерации», Водным кодексом Российской Федерации, Постановлением Правительства Республики Башкортостан от 17.06.2013 N 246 "Об утверждении Правил охраны жизни людей на воде в Республике Башкортостан и Правил пользованием водными объектами для плавания на маломерных судах в Республике Башкортостан", Уставом сельского поселения </w:t>
      </w:r>
      <w:r w:rsidR="00D329BD" w:rsidRPr="00C822B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Кузбаевский</w:t>
      </w:r>
      <w:r w:rsidRPr="00C82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</w:t>
      </w:r>
      <w:proofErr w:type="gramEnd"/>
      <w:r w:rsidRPr="00C82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D329BD" w:rsidRPr="00C822B3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Бураевский</w:t>
      </w:r>
      <w:r w:rsidRPr="00C82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 в </w:t>
      </w:r>
      <w:proofErr w:type="gramStart"/>
      <w:r w:rsidRPr="00C822B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</w:t>
      </w:r>
      <w:proofErr w:type="gramEnd"/>
      <w:r w:rsidRPr="00C82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 безопасности и охраны жизни людей на водных объектах </w:t>
      </w:r>
      <w:r w:rsidR="00297E53" w:rsidRPr="00C82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r w:rsidRPr="00C82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D329BD" w:rsidRPr="00C822B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Кузбаевский</w:t>
      </w:r>
      <w:r w:rsidRPr="00C82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</w:p>
    <w:p w:rsidR="00E76C0D" w:rsidRDefault="00C822B3" w:rsidP="00C822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</w:t>
      </w:r>
      <w:r w:rsidR="00E76C0D" w:rsidRPr="00C822B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76C0D" w:rsidRPr="00C822B3" w:rsidRDefault="00C822B3" w:rsidP="00C822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76C0D" w:rsidRPr="00C822B3">
        <w:rPr>
          <w:rFonts w:ascii="Times New Roman" w:hAnsi="Times New Roman" w:cs="Times New Roman"/>
          <w:sz w:val="28"/>
        </w:rPr>
        <w:t>Утвердить Правила охраны жизни люд</w:t>
      </w:r>
      <w:r w:rsidRPr="00C822B3">
        <w:rPr>
          <w:rFonts w:ascii="Times New Roman" w:hAnsi="Times New Roman" w:cs="Times New Roman"/>
          <w:sz w:val="28"/>
        </w:rPr>
        <w:t xml:space="preserve">ей на водных объектах сельского </w:t>
      </w:r>
      <w:r w:rsidR="00E76C0D" w:rsidRPr="00C822B3">
        <w:rPr>
          <w:rFonts w:ascii="Times New Roman" w:hAnsi="Times New Roman" w:cs="Times New Roman"/>
          <w:sz w:val="28"/>
        </w:rPr>
        <w:t>поселения </w:t>
      </w:r>
      <w:r w:rsidRPr="00C822B3">
        <w:rPr>
          <w:rFonts w:ascii="Times New Roman" w:hAnsi="Times New Roman" w:cs="Times New Roman"/>
          <w:sz w:val="28"/>
        </w:rPr>
        <w:t xml:space="preserve">Кузбаевский </w:t>
      </w:r>
      <w:r w:rsidR="00E76C0D" w:rsidRPr="00C822B3">
        <w:rPr>
          <w:rFonts w:ascii="Times New Roman" w:hAnsi="Times New Roman" w:cs="Times New Roman"/>
          <w:sz w:val="28"/>
        </w:rPr>
        <w:t>сельсовет муниципального район</w:t>
      </w:r>
      <w:r w:rsidR="00D329BD" w:rsidRPr="00C822B3">
        <w:rPr>
          <w:rFonts w:ascii="Times New Roman" w:hAnsi="Times New Roman" w:cs="Times New Roman"/>
          <w:sz w:val="28"/>
        </w:rPr>
        <w:t>а Бураевский</w:t>
      </w:r>
      <w:r w:rsidR="00E76C0D" w:rsidRPr="00C822B3">
        <w:rPr>
          <w:rFonts w:ascii="Times New Roman" w:hAnsi="Times New Roman" w:cs="Times New Roman"/>
          <w:sz w:val="28"/>
        </w:rPr>
        <w:t xml:space="preserve"> район Республики Башкортостан согласно приложению.</w:t>
      </w:r>
    </w:p>
    <w:p w:rsidR="00B608B7" w:rsidRPr="00C822B3" w:rsidRDefault="00C822B3" w:rsidP="00C822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608B7" w:rsidRPr="00C822B3">
        <w:rPr>
          <w:rFonts w:ascii="Times New Roman" w:hAnsi="Times New Roman" w:cs="Times New Roman"/>
          <w:sz w:val="28"/>
          <w:szCs w:val="28"/>
        </w:rPr>
        <w:t>Настоящее решение обнародовать на информационном стенде администрации и на сайте сельского поселения Кузбаевский сельсовет после его государственной регистрации.</w:t>
      </w:r>
    </w:p>
    <w:p w:rsidR="00E76C0D" w:rsidRPr="00C822B3" w:rsidRDefault="009078A4" w:rsidP="00E76C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2B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76C0D" w:rsidRPr="00C822B3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gramStart"/>
      <w:r w:rsidR="00E76C0D" w:rsidRPr="00C822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E76C0D" w:rsidRPr="00C82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</w:t>
      </w:r>
      <w:r w:rsidR="00B608B7" w:rsidRPr="00C822B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="00B608B7" w:rsidRPr="00C822B3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настоящего Решения оставляю за собой.</w:t>
      </w:r>
    </w:p>
    <w:p w:rsidR="00E76C0D" w:rsidRPr="00327179" w:rsidRDefault="00E76C0D" w:rsidP="00E7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6C0D" w:rsidRPr="00327179" w:rsidRDefault="00E76C0D" w:rsidP="00E7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6C0D" w:rsidRPr="00C822B3" w:rsidRDefault="00E76C0D" w:rsidP="00E76C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C822B3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 </w:t>
      </w:r>
    </w:p>
    <w:p w:rsidR="00E76C0D" w:rsidRPr="00C822B3" w:rsidRDefault="00E76C0D" w:rsidP="00C822B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C822B3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Глава сельского поселения</w:t>
      </w:r>
      <w:r w:rsidR="00D329BD" w:rsidRPr="00C822B3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                                      </w:t>
      </w:r>
      <w:r w:rsidR="00C822B3" w:rsidRPr="00C822B3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   </w:t>
      </w:r>
      <w:r w:rsidR="00D329BD" w:rsidRPr="00C822B3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    Р.М. Габдулхакова</w:t>
      </w:r>
    </w:p>
    <w:p w:rsidR="00E76C0D" w:rsidRPr="00C822B3" w:rsidRDefault="00E76C0D" w:rsidP="00E76C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822B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E76C0D" w:rsidRPr="00E76C0D" w:rsidRDefault="00E76C0D" w:rsidP="00E76C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2B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1B437C" w:rsidRDefault="001B437C" w:rsidP="00E76C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37C" w:rsidRDefault="001B437C" w:rsidP="00E76C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249C" w:rsidRDefault="00DF249C" w:rsidP="00E76C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249C" w:rsidRDefault="00DF249C" w:rsidP="00E76C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249C" w:rsidRDefault="00DF249C" w:rsidP="00E76C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249C" w:rsidRDefault="00DF249C" w:rsidP="00E76C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249C" w:rsidRDefault="00DF249C" w:rsidP="00E76C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249C" w:rsidRDefault="00DF249C" w:rsidP="00E76C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37C" w:rsidRDefault="001B437C" w:rsidP="00E76C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37C" w:rsidRDefault="001B437C" w:rsidP="00E76C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37C" w:rsidRDefault="001B437C" w:rsidP="00E76C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22B3" w:rsidRDefault="00C822B3" w:rsidP="00E76C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6C0D" w:rsidRPr="00E76C0D" w:rsidRDefault="00E76C0D" w:rsidP="00E76C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</w:p>
    <w:p w:rsidR="00E76C0D" w:rsidRPr="00E76C0D" w:rsidRDefault="009078A4" w:rsidP="00E76C0D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решению Совета сельского </w:t>
      </w:r>
    </w:p>
    <w:p w:rsidR="00E76C0D" w:rsidRPr="00E76C0D" w:rsidRDefault="00E76C0D" w:rsidP="00E76C0D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 </w:t>
      </w:r>
      <w:r w:rsidR="00D32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Кузбаевский</w:t>
      </w: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</w:p>
    <w:p w:rsidR="00E76C0D" w:rsidRPr="00E76C0D" w:rsidRDefault="001B437C" w:rsidP="00E76C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AD0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F2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bookmarkStart w:id="0" w:name="_GoBack"/>
      <w:bookmarkEnd w:id="0"/>
      <w:r w:rsidR="00AD0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2019 </w:t>
      </w:r>
      <w:r w:rsidR="00E76C0D"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 </w:t>
      </w:r>
      <w:r w:rsidR="00E76C0D" w:rsidRPr="00C82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DF2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E76C0D" w:rsidRPr="00E76C0D" w:rsidRDefault="00E76C0D" w:rsidP="00E76C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6C0D" w:rsidRPr="00E76C0D" w:rsidRDefault="00E76C0D" w:rsidP="00E76C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 </w:t>
      </w:r>
    </w:p>
    <w:p w:rsidR="00E76C0D" w:rsidRPr="00E76C0D" w:rsidRDefault="00E76C0D" w:rsidP="00E76C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Правила</w:t>
      </w:r>
    </w:p>
    <w:p w:rsidR="00E76C0D" w:rsidRPr="00327179" w:rsidRDefault="00E76C0D" w:rsidP="00E76C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охраны жизни </w:t>
      </w:r>
      <w:r w:rsidRPr="0032717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людей на водных объектах</w:t>
      </w:r>
    </w:p>
    <w:p w:rsidR="00E76C0D" w:rsidRPr="00327179" w:rsidRDefault="00E76C0D" w:rsidP="00E76C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7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сельского поселения </w:t>
      </w:r>
      <w:r w:rsidR="00D329BD" w:rsidRPr="0032717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Кузбаевский</w:t>
      </w:r>
      <w:r w:rsidRPr="0032717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 сельсовет муниципального района </w:t>
      </w:r>
      <w:r w:rsidR="00D329BD" w:rsidRPr="0032717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Бураевский</w:t>
      </w:r>
      <w:r w:rsidRPr="0032717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район Республики Башкортостан</w:t>
      </w:r>
    </w:p>
    <w:p w:rsidR="00E76C0D" w:rsidRPr="00327179" w:rsidRDefault="00E76C0D" w:rsidP="00E7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6C0D" w:rsidRPr="00327179" w:rsidRDefault="00E76C0D" w:rsidP="00E76C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E76C0D" w:rsidRPr="00327179" w:rsidRDefault="00E76C0D" w:rsidP="00E7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6C0D" w:rsidRPr="00327179" w:rsidRDefault="00E76C0D" w:rsidP="00E7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79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</w:t>
      </w:r>
      <w:proofErr w:type="gramStart"/>
      <w:r w:rsidRPr="003271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Правила охраны жизни людей на водн</w:t>
      </w:r>
      <w:r w:rsidR="00145F24" w:rsidRPr="00327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объектах сельского поселения Кузбаевский </w:t>
      </w:r>
      <w:r w:rsidRPr="00327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 муниципального района </w:t>
      </w:r>
      <w:r w:rsidR="00145F24" w:rsidRPr="00327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Бураевский </w:t>
      </w:r>
      <w:r w:rsidRPr="00327179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район Республики Башкортостан (далее – Правила) являются обязательными для исполнения организациями независимо от их ведомственной принадлежности и формы собственности и гражданами на всей территории сельского поселения </w:t>
      </w:r>
      <w:r w:rsidR="00145F24" w:rsidRPr="00327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Кузбаевский </w:t>
      </w:r>
      <w:r w:rsidRPr="00327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 муниципального района </w:t>
      </w:r>
      <w:r w:rsidR="00145F24" w:rsidRPr="00327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Бураевский </w:t>
      </w:r>
      <w:r w:rsidR="001B437C" w:rsidRPr="003271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 Республики Башкортостан (</w:t>
      </w:r>
      <w:r w:rsidRPr="0032717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сельское поселение)</w:t>
      </w:r>
      <w:proofErr w:type="gramEnd"/>
    </w:p>
    <w:p w:rsidR="00E76C0D" w:rsidRPr="00327179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разработаны в </w:t>
      </w:r>
      <w:proofErr w:type="gramStart"/>
      <w:r w:rsidRPr="0032717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proofErr w:type="gramEnd"/>
      <w:r w:rsidRPr="00327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обеспечения: охраны жизни людей на водных объектах; безопасности населения на льду, при совершении религиозных обрядов, организации мест для купания, ведения рыболовства.</w:t>
      </w:r>
    </w:p>
    <w:p w:rsidR="00E76C0D" w:rsidRPr="00327179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 Администрация сельского поселения в </w:t>
      </w:r>
      <w:proofErr w:type="gramStart"/>
      <w:r w:rsidRPr="003271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proofErr w:type="gramEnd"/>
      <w:r w:rsidRPr="00327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водных объектов, находящихся в муниципальной собственности, устанавливают правила использования водных объектов общего пользования, расположенных на территории сельского поселения, для личных и бытовых нужд.</w:t>
      </w:r>
    </w:p>
    <w:p w:rsidR="00E76C0D" w:rsidRPr="00327179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79">
        <w:rPr>
          <w:rFonts w:ascii="Times New Roman" w:eastAsia="Times New Roman" w:hAnsi="Times New Roman" w:cs="Times New Roman"/>
          <w:sz w:val="24"/>
          <w:szCs w:val="24"/>
          <w:lang w:eastAsia="ru-RU"/>
        </w:rPr>
        <w:t>1.3. Использование водных объектов для отдыха, личных и бытовых нужд, устанавливаемых сельским поселением, на основании договора водопользования или решения о предоставлении водного объекта в пользование.</w:t>
      </w:r>
    </w:p>
    <w:p w:rsidR="00E76C0D" w:rsidRPr="00327179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Проектирование, размещение, строительство, реконструкция, ввод в эксплуатацию и эксплуатация, строений, сооружений для рекреационных целей (отдых, туризм, спорт), в том числе для обустройства пляжей (мест для купания), осуществляются в соответствии с водным законодательством и законодательством о градостроительной деятельности.</w:t>
      </w:r>
    </w:p>
    <w:p w:rsidR="00E76C0D" w:rsidRPr="00327179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79">
        <w:rPr>
          <w:rFonts w:ascii="Times New Roman" w:eastAsia="Times New Roman" w:hAnsi="Times New Roman" w:cs="Times New Roman"/>
          <w:sz w:val="24"/>
          <w:szCs w:val="24"/>
          <w:lang w:eastAsia="ru-RU"/>
        </w:rPr>
        <w:t>1.4. </w:t>
      </w:r>
      <w:proofErr w:type="gramStart"/>
      <w:r w:rsidRPr="0032717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Водопользователи, осуществляющие пользование водным объектом или его участком в рекреационных целях, несут ответственность за безопасность людей на предоставленных им для этих целей водных объектах или их участках.</w:t>
      </w:r>
      <w:proofErr w:type="gramEnd"/>
    </w:p>
    <w:p w:rsidR="00E76C0D" w:rsidRPr="00327179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79">
        <w:rPr>
          <w:rFonts w:ascii="Times New Roman" w:eastAsia="Times New Roman" w:hAnsi="Times New Roman" w:cs="Times New Roman"/>
          <w:sz w:val="24"/>
          <w:szCs w:val="24"/>
          <w:lang w:eastAsia="ru-RU"/>
        </w:rPr>
        <w:t>1.5. Сроки купального сезона, продолжительность работы зон отдыха, спасательных постов устанавливаются решениями Администрации сельского поселения.</w:t>
      </w:r>
    </w:p>
    <w:p w:rsidR="00E76C0D" w:rsidRPr="00327179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79">
        <w:rPr>
          <w:rFonts w:ascii="Times New Roman" w:eastAsia="Times New Roman" w:hAnsi="Times New Roman" w:cs="Times New Roman"/>
          <w:sz w:val="24"/>
          <w:szCs w:val="24"/>
          <w:lang w:eastAsia="ru-RU"/>
        </w:rPr>
        <w:t>1.6. Техническое освидетельствование пляжей производится ежегодно до начала купального сезона, при котором проверяются:</w:t>
      </w:r>
    </w:p>
    <w:p w:rsidR="00E76C0D" w:rsidRPr="00327179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79">
        <w:rPr>
          <w:rFonts w:ascii="Times New Roman" w:eastAsia="Times New Roman" w:hAnsi="Times New Roman" w:cs="Times New Roman"/>
          <w:sz w:val="24"/>
          <w:szCs w:val="24"/>
          <w:lang w:eastAsia="ru-RU"/>
        </w:rPr>
        <w:t>1.6.1. Техническое состояние мостков, сооружений, используемых для схода и прыжков в воду, детских купален;</w:t>
      </w:r>
    </w:p>
    <w:p w:rsidR="00E76C0D" w:rsidRPr="00327179" w:rsidRDefault="00E76C0D" w:rsidP="00E7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1.6.2. Соответствие установленным требованиям обозначения границы заплыва в </w:t>
      </w:r>
      <w:proofErr w:type="gramStart"/>
      <w:r w:rsidRPr="0032717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местах</w:t>
      </w:r>
      <w:proofErr w:type="gramEnd"/>
      <w:r w:rsidRPr="00327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купания;</w:t>
      </w:r>
    </w:p>
    <w:p w:rsidR="00E76C0D" w:rsidRPr="00327179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79">
        <w:rPr>
          <w:rFonts w:ascii="Times New Roman" w:eastAsia="Times New Roman" w:hAnsi="Times New Roman" w:cs="Times New Roman"/>
          <w:sz w:val="24"/>
          <w:szCs w:val="24"/>
          <w:lang w:eastAsia="ru-RU"/>
        </w:rPr>
        <w:t>1.6.3. Отсутствие на территории пляжа в границах заплыва плавательных средств, представляющих угрозу жизни и здоровью отдыхающих и купающихся;</w:t>
      </w:r>
    </w:p>
    <w:p w:rsidR="00E76C0D" w:rsidRPr="00327179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79">
        <w:rPr>
          <w:rFonts w:ascii="Times New Roman" w:eastAsia="Times New Roman" w:hAnsi="Times New Roman" w:cs="Times New Roman"/>
          <w:sz w:val="24"/>
          <w:szCs w:val="24"/>
          <w:lang w:eastAsia="ru-RU"/>
        </w:rPr>
        <w:t>1.6.4. Наличие профилактических стендов с материалами по предупреждению несчастных случаев с людьми на воде, правилами поведения и купания на пляже.</w:t>
      </w:r>
    </w:p>
    <w:p w:rsidR="00E76C0D" w:rsidRPr="00327179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79">
        <w:rPr>
          <w:rFonts w:ascii="Times New Roman" w:eastAsia="Times New Roman" w:hAnsi="Times New Roman" w:cs="Times New Roman"/>
          <w:sz w:val="24"/>
          <w:szCs w:val="24"/>
          <w:lang w:eastAsia="ru-RU"/>
        </w:rPr>
        <w:t>1.6.5.Наличие связи и должного взаимодействия с медицинскими, спасательными, правоохранительными органами и иными учреждениями, организациями.</w:t>
      </w:r>
    </w:p>
    <w:p w:rsidR="00E76C0D" w:rsidRPr="00327179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71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1.6. 6.На водных объектах общего пользования могут быть запрещены купание, использование технических средств, предназначенных для отдыха, а также установлены другие запреты в случаях, предусмотренных законодательством Российской Федерации и законодательством Республики Башкортостан, с обязательным оповещением населения Администрацией сельского поселения через средства массовой информации, выставлением вдоль берега специальных информационных знаков или иным способом.</w:t>
      </w:r>
      <w:proofErr w:type="gramEnd"/>
    </w:p>
    <w:p w:rsidR="00E76C0D" w:rsidRPr="00327179" w:rsidRDefault="00E76C0D" w:rsidP="00E7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6C0D" w:rsidRPr="00327179" w:rsidRDefault="00E76C0D" w:rsidP="00E76C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Меры обеспечения безопасности населения на пляжах</w:t>
      </w:r>
    </w:p>
    <w:p w:rsidR="00E76C0D" w:rsidRPr="00327179" w:rsidRDefault="00E76C0D" w:rsidP="00E76C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других местах массового отдыха на водных объектах</w:t>
      </w:r>
    </w:p>
    <w:p w:rsidR="00E76C0D" w:rsidRPr="00327179" w:rsidRDefault="00E76C0D" w:rsidP="00E7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6C0D" w:rsidRPr="00327179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79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На пляжах и других местах массового отдыха запрещается:</w:t>
      </w:r>
    </w:p>
    <w:p w:rsidR="00E76C0D" w:rsidRPr="00327179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 Купаться в </w:t>
      </w:r>
      <w:proofErr w:type="gramStart"/>
      <w:r w:rsidRPr="0032717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местах</w:t>
      </w:r>
      <w:proofErr w:type="gramEnd"/>
      <w:r w:rsidRPr="00327179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выставлены щиты с предупреждениями и запрещающими надписями.</w:t>
      </w:r>
    </w:p>
    <w:p w:rsidR="00E76C0D" w:rsidRPr="00327179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Купаться в не оборудованных, незнакомых </w:t>
      </w:r>
      <w:proofErr w:type="gramStart"/>
      <w:r w:rsidRPr="0032717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местах</w:t>
      </w:r>
      <w:proofErr w:type="gramEnd"/>
      <w:r w:rsidRPr="003271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6C0D" w:rsidRPr="00327179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79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 Прыгать в воду с лодок и сооружений, не приспособленных для этих целей.</w:t>
      </w:r>
    </w:p>
    <w:p w:rsidR="00E76C0D" w:rsidRPr="00327179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79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 Загрязнять и засорять водные объекты.</w:t>
      </w:r>
    </w:p>
    <w:p w:rsidR="00E76C0D" w:rsidRPr="00327179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2.1.5. Купаться в </w:t>
      </w:r>
      <w:proofErr w:type="gramStart"/>
      <w:r w:rsidRPr="003271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состоянии</w:t>
      </w:r>
      <w:proofErr w:type="gramEnd"/>
      <w:r w:rsidRPr="00327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алкогольного опьянения.</w:t>
      </w:r>
    </w:p>
    <w:p w:rsidR="00E76C0D" w:rsidRPr="00327179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79">
        <w:rPr>
          <w:rFonts w:ascii="Times New Roman" w:eastAsia="Times New Roman" w:hAnsi="Times New Roman" w:cs="Times New Roman"/>
          <w:sz w:val="24"/>
          <w:szCs w:val="24"/>
          <w:lang w:eastAsia="ru-RU"/>
        </w:rPr>
        <w:t>2.1.6. Подавать крики ложной тревоги.</w:t>
      </w:r>
    </w:p>
    <w:p w:rsidR="00E76C0D" w:rsidRPr="00327179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79">
        <w:rPr>
          <w:rFonts w:ascii="Times New Roman" w:eastAsia="Times New Roman" w:hAnsi="Times New Roman" w:cs="Times New Roman"/>
          <w:sz w:val="24"/>
          <w:szCs w:val="24"/>
          <w:lang w:eastAsia="ru-RU"/>
        </w:rPr>
        <w:t>2.1.7. Плавать на средствах, не предназначенных для этого.</w:t>
      </w:r>
    </w:p>
    <w:p w:rsidR="00E76C0D" w:rsidRPr="00327179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 Каждый гражданин обязан оказать посильную помощь </w:t>
      </w:r>
      <w:proofErr w:type="gramStart"/>
      <w:r w:rsidRPr="0032717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терпящему</w:t>
      </w:r>
      <w:proofErr w:type="gramEnd"/>
      <w:r w:rsidRPr="00327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бедствие на водном объекте.</w:t>
      </w:r>
    </w:p>
    <w:p w:rsidR="00E76C0D" w:rsidRPr="00327179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79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Водопользователями должна проводиться разъяснительная работа по предупреждению несчастных случаев на водном объекте с использованием громкоговорящих устройств и информационных стендов.</w:t>
      </w:r>
    </w:p>
    <w:p w:rsidR="00E76C0D" w:rsidRPr="00327179" w:rsidRDefault="00E76C0D" w:rsidP="00E7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6C0D" w:rsidRPr="00327179" w:rsidRDefault="00E76C0D" w:rsidP="00E76C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Меры обеспечения безопасности детей на водном объекте</w:t>
      </w:r>
    </w:p>
    <w:p w:rsidR="00E76C0D" w:rsidRPr="00327179" w:rsidRDefault="00E76C0D" w:rsidP="00E7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6C0D" w:rsidRPr="00327179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79">
        <w:rPr>
          <w:rFonts w:ascii="Times New Roman" w:eastAsia="Times New Roman" w:hAnsi="Times New Roman" w:cs="Times New Roman"/>
          <w:sz w:val="24"/>
          <w:szCs w:val="24"/>
          <w:lang w:eastAsia="ru-RU"/>
        </w:rPr>
        <w:t>3.1. Места для купания детей должны оборудоваться согласно требований предъявляемых Водным </w:t>
      </w:r>
      <w:hyperlink r:id="rId7" w:tgtFrame="_blank" w:history="1">
        <w:r w:rsidRPr="0032717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="001B437C" w:rsidRPr="00327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717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Федерации, </w:t>
      </w:r>
      <w:hyperlink r:id="rId8" w:tgtFrame="_blank" w:history="1">
        <w:r w:rsidRPr="0032717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327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Правительства Российской Федерации от 14.12.2006 № 769 «О порядке </w:t>
      </w:r>
      <w:proofErr w:type="gramStart"/>
      <w:r w:rsidRPr="0032717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утверждения Правил охраны жизни людей</w:t>
      </w:r>
      <w:proofErr w:type="gramEnd"/>
      <w:r w:rsidRPr="00327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водных объектах»;</w:t>
      </w:r>
    </w:p>
    <w:p w:rsidR="00E76C0D" w:rsidRPr="00327179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 Не допускаются купание детей в неустановленных </w:t>
      </w:r>
      <w:proofErr w:type="gramStart"/>
      <w:r w:rsidRPr="0032717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местах</w:t>
      </w:r>
      <w:proofErr w:type="gramEnd"/>
      <w:r w:rsidRPr="003271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6C0D" w:rsidRPr="00327179" w:rsidRDefault="00E76C0D" w:rsidP="00E7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6C0D" w:rsidRPr="00327179" w:rsidRDefault="00E76C0D" w:rsidP="00E76C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Меры безопасности на льду</w:t>
      </w:r>
    </w:p>
    <w:p w:rsidR="00E76C0D" w:rsidRPr="00327179" w:rsidRDefault="00E76C0D" w:rsidP="00E7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6C0D" w:rsidRPr="00327179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79">
        <w:rPr>
          <w:rFonts w:ascii="Times New Roman" w:eastAsia="Times New Roman" w:hAnsi="Times New Roman" w:cs="Times New Roman"/>
          <w:sz w:val="24"/>
          <w:szCs w:val="24"/>
          <w:lang w:eastAsia="ru-RU"/>
        </w:rPr>
        <w:t>4.1. В период движения по льду необходимо пользоваться оборудованными ледовыми переправами или проложенными тропами. При отсутствии переправы необходимо определить маршрут движения и проверить прочность льда подготовленным или подручным средством (шестом, лыжной палкой, инструментом для пробивания лунок во льду).</w:t>
      </w:r>
    </w:p>
    <w:p w:rsidR="00E76C0D" w:rsidRPr="00327179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79">
        <w:rPr>
          <w:rFonts w:ascii="Times New Roman" w:eastAsia="Times New Roman" w:hAnsi="Times New Roman" w:cs="Times New Roman"/>
          <w:sz w:val="24"/>
          <w:szCs w:val="24"/>
          <w:lang w:eastAsia="ru-RU"/>
        </w:rPr>
        <w:t>4.2. Во время движения по льду необходимо обходить опасные участки водного объекта, покрытые толстым слоем снега, родниками, выступающей над поверхностью растительностью, впадающими в него ручьями или вливающимися сточными водами.</w:t>
      </w:r>
    </w:p>
    <w:p w:rsidR="00E76C0D" w:rsidRPr="00327179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7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Безопасный для перехода лед имеет зеленоватый оттенок и толщину не менее 7 сантиметров.</w:t>
      </w:r>
    </w:p>
    <w:p w:rsidR="00E76C0D" w:rsidRPr="00327179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79">
        <w:rPr>
          <w:rFonts w:ascii="Times New Roman" w:eastAsia="Times New Roman" w:hAnsi="Times New Roman" w:cs="Times New Roman"/>
          <w:sz w:val="24"/>
          <w:szCs w:val="24"/>
          <w:lang w:eastAsia="ru-RU"/>
        </w:rPr>
        <w:t>4.3. При движении группы людей по льду необходимо следовать друг от друга на расстоянии 5 – 6 метров и быть готовым оказать немедленную помощь идущему впереди.</w:t>
      </w:r>
    </w:p>
    <w:p w:rsidR="00E76C0D" w:rsidRPr="00327179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7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Перевозка малогабаритных, но тяжелых грузов производится на санях или других приспособлениях с возможно большей площадью опоры на поверхность льда.</w:t>
      </w:r>
    </w:p>
    <w:p w:rsidR="00E76C0D" w:rsidRPr="00327179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79">
        <w:rPr>
          <w:rFonts w:ascii="Times New Roman" w:eastAsia="Times New Roman" w:hAnsi="Times New Roman" w:cs="Times New Roman"/>
          <w:sz w:val="24"/>
          <w:szCs w:val="24"/>
          <w:lang w:eastAsia="ru-RU"/>
        </w:rPr>
        <w:t>4.4. Катание на коньках по льду водоемов разрешается после проверки прочности льда.</w:t>
      </w:r>
    </w:p>
    <w:p w:rsidR="00E76C0D" w:rsidRPr="00327179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Толщина льда для безопасного катания на коньках должна составлять не менее 12 сантиметров, при массовом катании – не менее 25 сантиметров.</w:t>
      </w:r>
    </w:p>
    <w:p w:rsidR="00E76C0D" w:rsidRPr="00327179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79">
        <w:rPr>
          <w:rFonts w:ascii="Times New Roman" w:eastAsia="Times New Roman" w:hAnsi="Times New Roman" w:cs="Times New Roman"/>
          <w:sz w:val="24"/>
          <w:szCs w:val="24"/>
          <w:lang w:eastAsia="ru-RU"/>
        </w:rPr>
        <w:t>4.5. При движении по льду на лыжах рекомендуется пользоваться проложенной лыжней.</w:t>
      </w:r>
    </w:p>
    <w:p w:rsidR="00E76C0D" w:rsidRPr="00327179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79">
        <w:rPr>
          <w:rFonts w:ascii="Times New Roman" w:eastAsia="Times New Roman" w:hAnsi="Times New Roman" w:cs="Times New Roman"/>
          <w:sz w:val="24"/>
          <w:szCs w:val="24"/>
          <w:lang w:eastAsia="ru-RU"/>
        </w:rPr>
        <w:t>4.6. Во время подледного лова рыбы нельзя пробивать много лунок на ограниченной площади и собираться большими группами.</w:t>
      </w:r>
    </w:p>
    <w:p w:rsidR="00E76C0D" w:rsidRPr="00327179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79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При проведении религиозного обряда «Крещения Господнего» к купелям предъявляются следующие</w:t>
      </w:r>
      <w:r w:rsidR="00327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717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требования:</w:t>
      </w:r>
    </w:p>
    <w:p w:rsidR="00E76C0D" w:rsidRPr="00327179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79">
        <w:rPr>
          <w:rFonts w:ascii="Times New Roman" w:eastAsia="Times New Roman" w:hAnsi="Times New Roman" w:cs="Times New Roman"/>
          <w:sz w:val="24"/>
          <w:szCs w:val="24"/>
          <w:lang w:eastAsia="ru-RU"/>
        </w:rPr>
        <w:t>4.7.1. Периметр предполагаемой купели для совершения обряда должен быть выполнен из дощатого настила, сходни выполнены из дерева (ширина ступеней не менее 15см), обеспечить купель входом и выходом, тем самым исключить возможность загромождения входа и выхода в купель граждан, участвующих в праздновании. Купель организовывать на глубине не более 1,5 м. Места предполагаемой купели должны быть оснащены спасательными средствами.</w:t>
      </w:r>
    </w:p>
    <w:p w:rsidR="00E76C0D" w:rsidRPr="00327179" w:rsidRDefault="00E76C0D" w:rsidP="00E7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6C0D" w:rsidRPr="00327179" w:rsidRDefault="00E76C0D" w:rsidP="00E76C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Знаки безопасности на водных объектах</w:t>
      </w:r>
    </w:p>
    <w:p w:rsidR="00E76C0D" w:rsidRPr="00327179" w:rsidRDefault="00E76C0D" w:rsidP="00E7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6C0D" w:rsidRPr="00327179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79">
        <w:rPr>
          <w:rFonts w:ascii="Times New Roman" w:eastAsia="Times New Roman" w:hAnsi="Times New Roman" w:cs="Times New Roman"/>
          <w:sz w:val="24"/>
          <w:szCs w:val="24"/>
          <w:lang w:eastAsia="ru-RU"/>
        </w:rPr>
        <w:t>5.1. Знаки безопасности на водных объектах устанавливаются, водопользователями на берегах водных объектов для предотвращения несчастных случаев и обеспечения безопасности людей на водных объектах.</w:t>
      </w:r>
    </w:p>
    <w:p w:rsidR="00E76C0D" w:rsidRPr="00327179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79">
        <w:rPr>
          <w:rFonts w:ascii="Times New Roman" w:eastAsia="Times New Roman" w:hAnsi="Times New Roman" w:cs="Times New Roman"/>
          <w:sz w:val="24"/>
          <w:szCs w:val="24"/>
          <w:lang w:eastAsia="ru-RU"/>
        </w:rPr>
        <w:t>5.2. Знаки имеют форму прямоугольника с размерами сторон не менее 50 – 60 см и изготавливаются из прочного материала.</w:t>
      </w:r>
    </w:p>
    <w:p w:rsidR="00E76C0D" w:rsidRPr="00327179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79">
        <w:rPr>
          <w:rFonts w:ascii="Times New Roman" w:eastAsia="Times New Roman" w:hAnsi="Times New Roman" w:cs="Times New Roman"/>
          <w:sz w:val="24"/>
          <w:szCs w:val="24"/>
          <w:lang w:eastAsia="ru-RU"/>
        </w:rPr>
        <w:t>5.3. Знаки устанавливаются на видных местах и укрепляются на столбах (деревянных, металлических, железобетонных), врытых в землю.</w:t>
      </w:r>
    </w:p>
    <w:p w:rsidR="00E76C0D" w:rsidRPr="00327179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7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Высота столбов над землей должна быть не менее 2,5 метра.</w:t>
      </w:r>
    </w:p>
    <w:p w:rsidR="00E76C0D" w:rsidRPr="00327179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79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Надписи на знаках делаются черной или белой краской.</w:t>
      </w:r>
    </w:p>
    <w:p w:rsidR="00E76C0D" w:rsidRPr="00327179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79">
        <w:rPr>
          <w:rFonts w:ascii="Times New Roman" w:eastAsia="Times New Roman" w:hAnsi="Times New Roman" w:cs="Times New Roman"/>
          <w:sz w:val="24"/>
          <w:szCs w:val="24"/>
          <w:lang w:eastAsia="ru-RU"/>
        </w:rPr>
        <w:t>5.5. Характеристики знаков безопасности на водных объектах приведены в таблице.</w:t>
      </w:r>
    </w:p>
    <w:p w:rsidR="00E76C0D" w:rsidRPr="00327179" w:rsidRDefault="00E76C0D" w:rsidP="00E7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6C0D" w:rsidRPr="00327179" w:rsidRDefault="00E76C0D" w:rsidP="00E76C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7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</w:t>
      </w:r>
    </w:p>
    <w:p w:rsidR="00E76C0D" w:rsidRPr="00327179" w:rsidRDefault="00E76C0D" w:rsidP="00E76C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Характеристика знаков безопасности на водных объектах</w:t>
      </w:r>
    </w:p>
    <w:p w:rsidR="00E76C0D" w:rsidRPr="00327179" w:rsidRDefault="00E76C0D" w:rsidP="00E7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"/>
        <w:gridCol w:w="3688"/>
        <w:gridCol w:w="5081"/>
      </w:tblGrid>
      <w:tr w:rsidR="00327179" w:rsidRPr="00327179" w:rsidTr="00E76C0D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327179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2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2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327179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Надпись на знаке</w:t>
            </w:r>
          </w:p>
        </w:tc>
        <w:tc>
          <w:tcPr>
            <w:tcW w:w="5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327179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знака</w:t>
            </w:r>
          </w:p>
        </w:tc>
      </w:tr>
    </w:tbl>
    <w:p w:rsidR="00E76C0D" w:rsidRPr="00327179" w:rsidRDefault="00E76C0D" w:rsidP="00E7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"/>
        <w:gridCol w:w="3688"/>
        <w:gridCol w:w="5081"/>
      </w:tblGrid>
      <w:tr w:rsidR="00327179" w:rsidRPr="00327179" w:rsidTr="00E76C0D">
        <w:trPr>
          <w:tblHeader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327179" w:rsidRDefault="00E76C0D" w:rsidP="00E76C0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327179" w:rsidRDefault="00E76C0D" w:rsidP="00E76C0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327179" w:rsidRDefault="00E76C0D" w:rsidP="00E76C0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27179" w:rsidRPr="00327179" w:rsidTr="00E76C0D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327179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327179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купания (с указанием границ в </w:t>
            </w:r>
            <w:proofErr w:type="gramStart"/>
            <w:r w:rsidRPr="0032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метрах</w:t>
            </w:r>
            <w:proofErr w:type="gramEnd"/>
            <w:r w:rsidRPr="0032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327179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в зеленой рамке, надпись</w:t>
            </w:r>
            <w:r w:rsidR="001B437C" w:rsidRPr="0032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вверху, на знаке изображен плывущий</w:t>
            </w:r>
            <w:r w:rsidR="001B437C" w:rsidRPr="0032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человек; знак укрепляется на столбе белого цвета</w:t>
            </w:r>
          </w:p>
        </w:tc>
      </w:tr>
      <w:tr w:rsidR="00327179" w:rsidRPr="00327179" w:rsidTr="00E76C0D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327179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327179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купания детей</w:t>
            </w:r>
          </w:p>
          <w:p w:rsidR="00E76C0D" w:rsidRPr="00327179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 указанием границ в </w:t>
            </w:r>
            <w:proofErr w:type="gramStart"/>
            <w:r w:rsidRPr="0032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метрах</w:t>
            </w:r>
            <w:proofErr w:type="gramEnd"/>
            <w:r w:rsidRPr="0032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327179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в зеленой рамке, надпись</w:t>
            </w:r>
            <w:r w:rsidR="001B437C" w:rsidRPr="0032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вверху, на знаке изображены двое детей,</w:t>
            </w:r>
            <w:r w:rsidR="001B437C" w:rsidRPr="0032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стоящих в воде; знак укрепляется на столбе белого цвета</w:t>
            </w:r>
          </w:p>
        </w:tc>
      </w:tr>
      <w:tr w:rsidR="00327179" w:rsidRPr="00327179" w:rsidTr="00E76C0D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327179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327179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купания животных</w:t>
            </w:r>
          </w:p>
          <w:p w:rsidR="00E76C0D" w:rsidRPr="00327179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 указанием границ в </w:t>
            </w:r>
            <w:proofErr w:type="gramStart"/>
            <w:r w:rsidRPr="0032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метрах</w:t>
            </w:r>
            <w:proofErr w:type="gramEnd"/>
            <w:r w:rsidRPr="0032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327179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в зеленой рамке, надпись</w:t>
            </w:r>
            <w:r w:rsidR="001B437C" w:rsidRPr="0032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вверху, на знаке изображена плывущая</w:t>
            </w:r>
            <w:r w:rsidR="001B437C" w:rsidRPr="0032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собака; знак укрепляется на столбе белого цвета</w:t>
            </w:r>
          </w:p>
        </w:tc>
      </w:tr>
      <w:tr w:rsidR="00327179" w:rsidRPr="00327179" w:rsidTr="00E76C0D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327179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327179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Купаться запрещено</w:t>
            </w:r>
          </w:p>
          <w:p w:rsidR="00E76C0D" w:rsidRPr="00327179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 указанием границ в </w:t>
            </w:r>
            <w:proofErr w:type="gramStart"/>
            <w:r w:rsidRPr="0032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метрах</w:t>
            </w:r>
            <w:proofErr w:type="gramEnd"/>
            <w:r w:rsidRPr="0032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327179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в красной рамке перечеркнуто красной чертой по диагонали из верхнего левого угла, надпись вверху, на знаке изображен плывущий человек; знак укреплен на столбе красного цвета</w:t>
            </w:r>
          </w:p>
        </w:tc>
      </w:tr>
      <w:tr w:rsidR="00327179" w:rsidRPr="00327179" w:rsidTr="00E76C0D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327179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327179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 (переезд) по льду</w:t>
            </w:r>
            <w:r w:rsidR="001B437C" w:rsidRPr="0032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</w:t>
            </w:r>
          </w:p>
        </w:tc>
        <w:tc>
          <w:tcPr>
            <w:tcW w:w="5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327179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 зеленого цвета, надпись в </w:t>
            </w:r>
            <w:proofErr w:type="gramStart"/>
            <w:r w:rsidRPr="0032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центре</w:t>
            </w:r>
            <w:proofErr w:type="gramEnd"/>
            <w:r w:rsidRPr="0032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1B437C" w:rsidRPr="0032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 укрепляется на столбе белого цвета</w:t>
            </w:r>
          </w:p>
        </w:tc>
      </w:tr>
      <w:tr w:rsidR="00327179" w:rsidRPr="00327179" w:rsidTr="00E76C0D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327179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327179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 (переезд) по льду</w:t>
            </w:r>
            <w:r w:rsidR="001B437C" w:rsidRPr="0032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запрещен</w:t>
            </w:r>
          </w:p>
        </w:tc>
        <w:tc>
          <w:tcPr>
            <w:tcW w:w="5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327179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 красного цвета, надпись в </w:t>
            </w:r>
            <w:proofErr w:type="gramStart"/>
            <w:r w:rsidRPr="0032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центре</w:t>
            </w:r>
            <w:proofErr w:type="gramEnd"/>
            <w:r w:rsidRPr="0032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1B437C" w:rsidRPr="0032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 укрепляется на столбе красного цвета</w:t>
            </w:r>
          </w:p>
        </w:tc>
      </w:tr>
    </w:tbl>
    <w:p w:rsidR="00E76C0D" w:rsidRPr="00327179" w:rsidRDefault="00E76C0D" w:rsidP="00E7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6C0D" w:rsidRPr="00327179" w:rsidRDefault="00E76C0D" w:rsidP="00E76C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 За нарушение настоящих Правил, виновные лица несут ответственность в </w:t>
      </w:r>
      <w:proofErr w:type="gramStart"/>
      <w:r w:rsidRPr="003271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327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действующим законодательством.</w:t>
      </w:r>
    </w:p>
    <w:p w:rsidR="009A3DEE" w:rsidRPr="00327179" w:rsidRDefault="009A3DEE">
      <w:pPr>
        <w:rPr>
          <w:rFonts w:ascii="Times New Roman" w:hAnsi="Times New Roman" w:cs="Times New Roman"/>
        </w:rPr>
      </w:pPr>
    </w:p>
    <w:sectPr w:rsidR="009A3DEE" w:rsidRPr="00327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601A1"/>
    <w:multiLevelType w:val="hybridMultilevel"/>
    <w:tmpl w:val="CAD2996C"/>
    <w:lvl w:ilvl="0" w:tplc="7DE087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C0D"/>
    <w:rsid w:val="00145F24"/>
    <w:rsid w:val="001B437C"/>
    <w:rsid w:val="00297E53"/>
    <w:rsid w:val="00327179"/>
    <w:rsid w:val="009078A4"/>
    <w:rsid w:val="009A3DEE"/>
    <w:rsid w:val="00AD0E31"/>
    <w:rsid w:val="00B608B7"/>
    <w:rsid w:val="00C822B3"/>
    <w:rsid w:val="00D329BD"/>
    <w:rsid w:val="00DF249C"/>
    <w:rsid w:val="00E7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8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5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5F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8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5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5F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4D43BED9-E45F-4A26-B9B8-E7EF9B3F62E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ravo-search.minjust.ru/bigs/showDocument.html?id=0040F7A8-9A0D-4E71-BA36-B348C3CFE43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/bigs/showDocument.html?id=96E20C02-1B12-465A-B64C-24AA9227000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1539</Words>
  <Characters>8776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Хабибуллина</dc:creator>
  <cp:keywords/>
  <dc:description/>
  <cp:lastModifiedBy>XTreme</cp:lastModifiedBy>
  <cp:revision>17</cp:revision>
  <cp:lastPrinted>2019-04-02T12:11:00Z</cp:lastPrinted>
  <dcterms:created xsi:type="dcterms:W3CDTF">2019-03-26T11:32:00Z</dcterms:created>
  <dcterms:modified xsi:type="dcterms:W3CDTF">2019-04-10T05:08:00Z</dcterms:modified>
</cp:coreProperties>
</file>