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4E2" w:rsidRPr="0038648A" w:rsidRDefault="0038648A" w:rsidP="0038648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</w:pPr>
      <w:r w:rsidRPr="0038648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ru-RU"/>
        </w:rPr>
        <w:t>ПРОЕКТ</w:t>
      </w:r>
      <w:r w:rsidR="002714E2" w:rsidRPr="0038648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ru-RU"/>
        </w:rPr>
        <w:t> </w:t>
      </w:r>
    </w:p>
    <w:p w:rsidR="002714E2" w:rsidRPr="00B643E2" w:rsidRDefault="002714E2" w:rsidP="002714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714E2" w:rsidRPr="00BF7C4F" w:rsidRDefault="002714E2" w:rsidP="002714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BF7C4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РЕШЕНИЕ</w:t>
      </w:r>
    </w:p>
    <w:p w:rsidR="00BF7C4F" w:rsidRPr="00BF7C4F" w:rsidRDefault="00BF7C4F" w:rsidP="002714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714E2" w:rsidRPr="00BF7C4F" w:rsidRDefault="0038648A" w:rsidP="00BF7C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_______</w:t>
      </w:r>
      <w:r w:rsidR="002714E2" w:rsidRPr="00BF7C4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2019 года </w:t>
      </w:r>
      <w:r w:rsidR="00BF7C4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                     </w:t>
      </w:r>
      <w:r w:rsidR="00BF7C4F" w:rsidRPr="00BF7C4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                                                              </w:t>
      </w:r>
      <w:r w:rsidR="002714E2" w:rsidRPr="00BF7C4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___</w:t>
      </w:r>
    </w:p>
    <w:p w:rsidR="002714E2" w:rsidRPr="00B643E2" w:rsidRDefault="002714E2" w:rsidP="00BF7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</w:p>
    <w:p w:rsidR="002714E2" w:rsidRPr="00BF7C4F" w:rsidRDefault="009331B4" w:rsidP="002714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F7C4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Об утверждении </w:t>
      </w:r>
      <w:r w:rsidR="002714E2" w:rsidRPr="00BF7C4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Основны</w:t>
      </w:r>
      <w:r w:rsidRPr="00BF7C4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х</w:t>
      </w:r>
      <w:r w:rsidR="002714E2" w:rsidRPr="00BF7C4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требовани</w:t>
      </w:r>
      <w:r w:rsidRPr="00BF7C4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и</w:t>
      </w:r>
      <w:r w:rsidR="002714E2" w:rsidRPr="00BF7C4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к проведению земляных работ при строительстве, ремонте, реконструкции коммуникаций на территории </w:t>
      </w:r>
      <w:r w:rsidR="002F70E1" w:rsidRPr="00BF7C4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сельского поселения Кузбаевский</w:t>
      </w:r>
      <w:r w:rsidR="002714E2" w:rsidRPr="00BF7C4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сельсовет муни</w:t>
      </w:r>
      <w:r w:rsidR="002F70E1" w:rsidRPr="00BF7C4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ципального района Бураевский</w:t>
      </w:r>
      <w:r w:rsidR="002714E2" w:rsidRPr="00BF7C4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район Республики Башкортостан</w:t>
      </w:r>
    </w:p>
    <w:p w:rsidR="002714E2" w:rsidRPr="00BF7C4F" w:rsidRDefault="002714E2" w:rsidP="00271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F7C4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BF7C4F" w:rsidRPr="00BF7C4F" w:rsidRDefault="002714E2" w:rsidP="00271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</w:t>
      </w:r>
      <w:r w:rsidRPr="00BF7C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" w:tgtFrame="_blank" w:history="1">
        <w:r w:rsidRPr="00BF7C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BF7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06.10.2003 № 131-ФЗ "Об общих принципах организации местного самоуправления в Российской Федерации", Совет</w:t>
      </w:r>
      <w:r w:rsidR="002F70E1" w:rsidRPr="00BF7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Кузбаевский</w:t>
      </w:r>
      <w:r w:rsidRPr="00BF7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2F70E1" w:rsidRPr="00BF7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Бураевский</w:t>
      </w:r>
      <w:r w:rsidRPr="00BF7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</w:t>
      </w:r>
    </w:p>
    <w:p w:rsidR="002714E2" w:rsidRPr="00BF7C4F" w:rsidRDefault="002714E2" w:rsidP="00271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C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РЕШИЛ:</w:t>
      </w:r>
    </w:p>
    <w:p w:rsidR="002714E2" w:rsidRPr="00BF7C4F" w:rsidRDefault="002714E2" w:rsidP="00271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</w:t>
      </w:r>
      <w:r w:rsidRPr="00BF7C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Основные требования к проведению земляных работ при строительстве, ремонте, реконструкции коммуникаций</w:t>
      </w:r>
      <w:r w:rsidRPr="00BF7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 сельско</w:t>
      </w:r>
      <w:r w:rsidR="002F70E1" w:rsidRPr="00BF7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поселения Кузбаевский</w:t>
      </w:r>
      <w:r w:rsidRPr="00BF7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 (приложение № 1).</w:t>
      </w:r>
    </w:p>
    <w:p w:rsidR="002714E2" w:rsidRPr="00BF7C4F" w:rsidRDefault="002714E2" w:rsidP="00271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BF7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BF7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данного решения возложить на постоянную Комиссию Совета</w:t>
      </w:r>
      <w:r w:rsidR="002F70E1" w:rsidRPr="00BF7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 Кузбаевский</w:t>
      </w:r>
      <w:r w:rsidRPr="00BF7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сельсове</w:t>
      </w:r>
      <w:r w:rsidR="002F70E1" w:rsidRPr="00BF7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муниципального района Бураевский</w:t>
      </w:r>
      <w:r w:rsidRPr="00BF7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 </w:t>
      </w:r>
      <w:r w:rsidR="00BF7C4F" w:rsidRPr="00BF7C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развитию предпринимательства, земельным вопросам, благоустройству и экологии</w:t>
      </w:r>
      <w:r w:rsidRPr="00BF7C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2714E2" w:rsidRPr="00BF7C4F" w:rsidRDefault="002714E2" w:rsidP="00271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Настоящее решение вступает в силу со дня обнародования.</w:t>
      </w:r>
    </w:p>
    <w:p w:rsidR="002714E2" w:rsidRPr="00BF7C4F" w:rsidRDefault="002714E2" w:rsidP="00271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F7C4F" w:rsidRDefault="002714E2" w:rsidP="00BF7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14E2" w:rsidRPr="00BF7C4F" w:rsidRDefault="002714E2" w:rsidP="00BF7C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F7C4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Глава сельского поселения</w:t>
      </w:r>
      <w:r w:rsidR="00BF7C4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    </w:t>
      </w:r>
      <w:r w:rsidR="002F70E1" w:rsidRPr="00BF7C4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                                     </w:t>
      </w:r>
      <w:r w:rsidR="00BF7C4F" w:rsidRPr="00BF7C4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Р.М. </w:t>
      </w:r>
      <w:r w:rsidR="002F70E1" w:rsidRPr="00BF7C4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Габдулхакова </w:t>
      </w:r>
    </w:p>
    <w:p w:rsidR="002714E2" w:rsidRDefault="002714E2" w:rsidP="00E0493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714E2" w:rsidRDefault="002714E2" w:rsidP="00E0493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714E2" w:rsidRDefault="002714E2" w:rsidP="00E0493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br w:type="page"/>
      </w:r>
    </w:p>
    <w:p w:rsidR="002714E2" w:rsidRPr="00B643E2" w:rsidRDefault="002714E2" w:rsidP="002714E2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2714E2" w:rsidRPr="00B643E2" w:rsidRDefault="002714E2" w:rsidP="002714E2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решению Совета</w:t>
      </w:r>
    </w:p>
    <w:p w:rsidR="002714E2" w:rsidRPr="00B643E2" w:rsidRDefault="002714E2" w:rsidP="002714E2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сельского поселения</w:t>
      </w:r>
    </w:p>
    <w:p w:rsidR="002714E2" w:rsidRPr="00B643E2" w:rsidRDefault="002F70E1" w:rsidP="002714E2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Кузбаевский</w:t>
      </w:r>
      <w:r w:rsidR="002714E2"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</w:t>
      </w:r>
    </w:p>
    <w:p w:rsidR="002714E2" w:rsidRPr="00B643E2" w:rsidRDefault="00BF7C4F" w:rsidP="002714E2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2714E2"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864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</w:t>
      </w:r>
      <w:bookmarkStart w:id="0" w:name="_GoBack"/>
      <w:bookmarkEnd w:id="0"/>
      <w:r w:rsidR="002714E2"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</w:t>
      </w:r>
      <w:r w:rsidR="002714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714E2"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 №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864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</w:t>
      </w:r>
    </w:p>
    <w:p w:rsidR="002714E2" w:rsidRDefault="002714E2" w:rsidP="00E0493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714E2" w:rsidRDefault="002714E2" w:rsidP="00E0493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04938" w:rsidRPr="002714E2" w:rsidRDefault="002714E2" w:rsidP="002714E2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  <w:r w:rsidRPr="002714E2">
        <w:rPr>
          <w:b/>
          <w:bCs/>
          <w:color w:val="000000"/>
        </w:rPr>
        <w:t>ОСНОВНЫЕ ТРЕБОВАНИЯ К ПРОВЕДЕНИЮ ЗЕМЛЯНЫХ РАБОТ ПРИ СТРОИТЕЛЬСТВЕ, РЕМОНТЕ, РЕКОНСТРУКЦИИ КОММУНИКАЦИЙ</w:t>
      </w:r>
      <w:r w:rsidRPr="002714E2">
        <w:rPr>
          <w:color w:val="000000"/>
        </w:rPr>
        <w:t xml:space="preserve"> </w:t>
      </w:r>
      <w:r w:rsidRPr="002714E2">
        <w:rPr>
          <w:b/>
          <w:color w:val="000000"/>
        </w:rPr>
        <w:t>НА ТЕРРИТОРИ</w:t>
      </w:r>
      <w:r w:rsidR="002F70E1">
        <w:rPr>
          <w:b/>
          <w:color w:val="000000"/>
        </w:rPr>
        <w:t xml:space="preserve">И СЕЛЬСКОГО ПОСЕЛЕНИЯ  </w:t>
      </w:r>
      <w:r w:rsidR="00BF7C4F" w:rsidRPr="00BF7C4F">
        <w:rPr>
          <w:b/>
          <w:color w:val="000000"/>
          <w:sz w:val="28"/>
          <w:szCs w:val="28"/>
        </w:rPr>
        <w:t>КУЗБАЕВСКИЙ</w:t>
      </w:r>
      <w:r w:rsidRPr="002714E2">
        <w:rPr>
          <w:b/>
          <w:color w:val="000000"/>
        </w:rPr>
        <w:t xml:space="preserve"> СЕЛЬСОВЕТ </w:t>
      </w:r>
    </w:p>
    <w:p w:rsidR="002714E2" w:rsidRPr="002714E2" w:rsidRDefault="002714E2" w:rsidP="002714E2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</w:p>
    <w:p w:rsidR="00B73DF5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 xml:space="preserve">1. Производство дорожных, строительных и других земляных работ на территории поселения осуществляется на основании разрешения на производство </w:t>
      </w:r>
      <w:r w:rsidR="00B73DF5">
        <w:rPr>
          <w:color w:val="000000"/>
        </w:rPr>
        <w:t>соответствующих работ.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2.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следует ликвидировать в полном объеме организациям, получившим разрешение (ордер) на производство работ, в сроки, согласованные с администрацией поселения в разрешении (ордере).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3. В течение 24 часов после окончания работ, независимо от времени года, покрытие проезжей части дороги должно быть восстановлено в пределах обеспечения безаварийного движения транспорта и возможности выполнения механизированной уборки. Конструкция дорожной одежды после ее вскрытия должна быть восстановлена в существующей конструкции в сроки, указанные в соглашении (договоре) о восстановлении нарушенного благоустройства, но не позднее 1 месяца - в весенне-летний период, и не позднее 2 месяцев - в осенне</w:t>
      </w:r>
      <w:r w:rsidR="002F70E1">
        <w:rPr>
          <w:color w:val="000000"/>
        </w:rPr>
        <w:t>-</w:t>
      </w:r>
      <w:r w:rsidRPr="002714E2">
        <w:rPr>
          <w:color w:val="000000"/>
        </w:rPr>
        <w:t>зимний период.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4. Лицо, производящее земляные работы, обязано на месте проведения работ иметь при себе копию разрешения и план-схему организации производства работ.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 xml:space="preserve">5. </w:t>
      </w:r>
      <w:proofErr w:type="gramStart"/>
      <w:r w:rsidRPr="002714E2">
        <w:rPr>
          <w:color w:val="000000"/>
        </w:rPr>
        <w:t xml:space="preserve">Лица, производящие работы, должностные лица, ответственные за производство дорожных, строительных, аварийных и других земляных работ, обязаны осуществлять ведение работ в соответствии с настоящими </w:t>
      </w:r>
      <w:r w:rsidR="00B73DF5">
        <w:rPr>
          <w:color w:val="000000"/>
        </w:rPr>
        <w:t>Решением</w:t>
      </w:r>
      <w:r w:rsidRPr="002714E2">
        <w:rPr>
          <w:color w:val="000000"/>
        </w:rPr>
        <w:t>, строительными нормами, правилами, техническими регламентами, стандартами, другими нормативными актами в сфере строительства и производства работ, другими нормативными правовыми актами Российской Федерации, Республики Башкортостан, муниципальными правовыми актами поселения.</w:t>
      </w:r>
      <w:proofErr w:type="gramEnd"/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6. Производство работ в охранной зоне кабелей, находящихся под напряжением, или действующих газопроводов следует осуществлять под непосредственным наблюдением руководителя работ, представителей организаций, эксплуатирующих эти коммуникации.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7. В случае обнаружения в процессе производства земляных работ не указанных в проекте коммуникаций, подземных сооружений или взрывоопасных материалов, земляные работы должны быть приостановлены до получения разрешения соответствующих органов, а также владельцев коммуникаций.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8. При вскрытии дорожных покрытий, тротуаров, газонов, при производстве соответствующих работ, обеспечивается сохранность и использование плодородного слоя почвы.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9. В ночное время неработающие механизмы и машины должны убираться с проезжей части дорог. Для обеспечения безопасности прохода пешеходов, лица, производящие земляные работы, обязаны устанавливать настилы и мостики с перилами на расстоянии не менее</w:t>
      </w:r>
      <w:proofErr w:type="gramStart"/>
      <w:r w:rsidRPr="002714E2">
        <w:rPr>
          <w:color w:val="000000"/>
        </w:rPr>
        <w:t>,</w:t>
      </w:r>
      <w:proofErr w:type="gramEnd"/>
      <w:r w:rsidRPr="002714E2">
        <w:rPr>
          <w:color w:val="000000"/>
        </w:rPr>
        <w:t xml:space="preserve"> чем 200 м друг от друга.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 xml:space="preserve">10. Подрядные организации и лица, ответственные за производство работ, несут ответственность за некачественное выполнение указанных работ и восстановление </w:t>
      </w:r>
      <w:r w:rsidRPr="002714E2">
        <w:rPr>
          <w:color w:val="000000"/>
        </w:rPr>
        <w:lastRenderedPageBreak/>
        <w:t>элементов (объектов) нарушенного благоустройства в соответствии с законодательством Российской Федерации и законодательством Республики Башкортостан.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11. Производство земляных работ без разрешения (ордера) не освобождает лицо, их производящее, от обязанности по восстановлению нарушенного благоустройства.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12. Привлечение к административной ответственности не освобождает от обязанности по восстановлению нарушенного благоустройства.</w:t>
      </w:r>
    </w:p>
    <w:p w:rsidR="002714E2" w:rsidRDefault="00E04938" w:rsidP="002714E2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 xml:space="preserve">13. </w:t>
      </w:r>
      <w:proofErr w:type="gramStart"/>
      <w:r w:rsidRPr="002714E2">
        <w:rPr>
          <w:color w:val="000000"/>
        </w:rPr>
        <w:t>Орган, выдавший разрешение на производство работ, имеет право аннулировать разрешение на ведение работ в случае нарушения порядка проведения соответствующих видов работ, определяемого нормами действующего законодательства, а также условий производства работ (срок, способ ведения работ), установленных в ордере, с привлечением к ответственности виновных лиц в соответствии с законодательством Российской Федерации, нормативными правовыми актами Республики Башкортостан.</w:t>
      </w:r>
      <w:proofErr w:type="gramEnd"/>
    </w:p>
    <w:p w:rsidR="00E04938" w:rsidRPr="002714E2" w:rsidRDefault="00E04938" w:rsidP="002714E2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14. При производстве дорожных, строительных и других земляных работ на территории поселения запрещается: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- производить дорожные, строительные и другие земляные работы без разрешения (ордера) на их производство;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- производить на территории памятников истории и культуры земляные работы, создающие угрозу их повреждения, разрушения или уничтожения, без разрешения соответствующего органа охраны объектов культурного наследия;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- повреждать существующие сооружения, коммуникации, зеленые насаждения и элементы благоустройства;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 xml:space="preserve">- производить доставку материалов к месту работ ранее срока начала работ, установленного в </w:t>
      </w:r>
      <w:proofErr w:type="gramStart"/>
      <w:r w:rsidRPr="002714E2">
        <w:rPr>
          <w:color w:val="000000"/>
        </w:rPr>
        <w:t>разрешении</w:t>
      </w:r>
      <w:proofErr w:type="gramEnd"/>
      <w:r w:rsidRPr="002714E2">
        <w:rPr>
          <w:color w:val="000000"/>
        </w:rPr>
        <w:t>;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- готовить раствор и бетон непосредственно на проезжей части улиц и дорог; - производить откачку воды из колодцев, траншей и котлованов на газоны, территорию зеленых насаждений, тротуары и проезжую часть улиц и дорог;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- оставлять на проезжей части улиц, дорог, тротуарах, газонах землю и строительный мусор после окончания работ;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 xml:space="preserve">- занимать излишние (неустановленные в </w:t>
      </w:r>
      <w:proofErr w:type="gramStart"/>
      <w:r w:rsidRPr="002714E2">
        <w:rPr>
          <w:color w:val="000000"/>
        </w:rPr>
        <w:t>разрешении</w:t>
      </w:r>
      <w:proofErr w:type="gramEnd"/>
      <w:r w:rsidRPr="002714E2">
        <w:rPr>
          <w:color w:val="000000"/>
        </w:rPr>
        <w:t xml:space="preserve"> на производство работ) площади под складирование строительных материалов, огораживать территории, выходящие за установленные в разрешении границы;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- загромождать проходы и въезды во дворы, нарушать проезд транспорта и движение пешеходов;</w:t>
      </w:r>
    </w:p>
    <w:p w:rsidR="00E04938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- засыпать землей и строительными материалами деревья, кустарники, газоны, проезжую часть дорог, улиц, тротуары, территории, не выделенные для производства работ.</w:t>
      </w:r>
    </w:p>
    <w:p w:rsidR="00B92D44" w:rsidRPr="002714E2" w:rsidRDefault="00B92D44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584135" w:rsidRPr="002714E2" w:rsidRDefault="00584135">
      <w:pPr>
        <w:rPr>
          <w:rFonts w:ascii="Times New Roman" w:hAnsi="Times New Roman" w:cs="Times New Roman"/>
          <w:sz w:val="24"/>
          <w:szCs w:val="24"/>
        </w:rPr>
      </w:pPr>
    </w:p>
    <w:sectPr w:rsidR="00584135" w:rsidRPr="0027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938"/>
    <w:rsid w:val="002714E2"/>
    <w:rsid w:val="002F70E1"/>
    <w:rsid w:val="0038648A"/>
    <w:rsid w:val="00584135"/>
    <w:rsid w:val="009331B4"/>
    <w:rsid w:val="00B73DF5"/>
    <w:rsid w:val="00B92D44"/>
    <w:rsid w:val="00BF7C4F"/>
    <w:rsid w:val="00DE6F05"/>
    <w:rsid w:val="00E0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4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92D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4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92D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2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-search.minjust.ru/bigs/showDocument.html?id=96E20C02-1B12-465A-B64C-24AA922700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XTreme</cp:lastModifiedBy>
  <cp:revision>11</cp:revision>
  <cp:lastPrinted>2019-04-02T10:39:00Z</cp:lastPrinted>
  <dcterms:created xsi:type="dcterms:W3CDTF">2019-03-25T11:57:00Z</dcterms:created>
  <dcterms:modified xsi:type="dcterms:W3CDTF">2019-04-10T05:54:00Z</dcterms:modified>
</cp:coreProperties>
</file>