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CD" w:rsidRPr="00C94152" w:rsidRDefault="00C94152" w:rsidP="00C94152">
      <w:pPr>
        <w:pStyle w:val="a5"/>
        <w:tabs>
          <w:tab w:val="left" w:pos="708"/>
        </w:tabs>
        <w:ind w:right="-143"/>
        <w:jc w:val="right"/>
        <w:rPr>
          <w:b/>
          <w:sz w:val="24"/>
          <w:szCs w:val="24"/>
          <w:u w:val="single"/>
        </w:rPr>
      </w:pPr>
      <w:r w:rsidRPr="00C94152">
        <w:rPr>
          <w:b/>
          <w:sz w:val="24"/>
          <w:szCs w:val="24"/>
          <w:u w:val="single"/>
        </w:rPr>
        <w:t>ПРОЕКТ</w:t>
      </w:r>
    </w:p>
    <w:p w:rsidR="006617CD" w:rsidRPr="00D75FE6" w:rsidRDefault="006617CD" w:rsidP="00661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17CD" w:rsidRPr="00D75FE6" w:rsidRDefault="00C94152" w:rsidP="006617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6617CD" w:rsidRPr="00D75F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617CD" w:rsidRPr="00D75FE6">
        <w:rPr>
          <w:rFonts w:ascii="Times New Roman" w:hAnsi="Times New Roman" w:cs="Times New Roman"/>
          <w:b/>
          <w:sz w:val="28"/>
          <w:szCs w:val="28"/>
        </w:rPr>
        <w:t xml:space="preserve">2019 года         </w:t>
      </w:r>
      <w:r w:rsidR="006617CD" w:rsidRPr="00D75F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</w:t>
      </w:r>
      <w:r w:rsidR="006617CD" w:rsidRPr="00D75FE6">
        <w:rPr>
          <w:rFonts w:ascii="Times New Roman" w:hAnsi="Times New Roman" w:cs="Times New Roman"/>
          <w:b/>
          <w:sz w:val="28"/>
          <w:szCs w:val="28"/>
        </w:rPr>
        <w:t xml:space="preserve">                   №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BB5B4E" w:rsidRDefault="00BB5B4E" w:rsidP="006617C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617CD" w:rsidRPr="00BB5B4E" w:rsidRDefault="006617CD" w:rsidP="006617C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 w:rsidP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ОБ УТВЕРЖДЕНИИ ПОРЯДКА УСТАНОВКИ НА ДОМА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ЗДАНИЯ, СООРУЖЕНИЯ, РАСПОЛОЖЕННЫЕ</w:t>
      </w:r>
    </w:p>
    <w:p w:rsidR="00BB5B4E" w:rsidRPr="00BB5B4E" w:rsidRDefault="00BB5B4E" w:rsidP="0066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НА ТЕРРИТОРИИ СЕЛЬС</w:t>
      </w:r>
      <w:r w:rsidR="008D1AB2">
        <w:rPr>
          <w:rFonts w:ascii="Times New Roman" w:hAnsi="Times New Roman" w:cs="Times New Roman"/>
          <w:sz w:val="24"/>
          <w:szCs w:val="24"/>
        </w:rPr>
        <w:t xml:space="preserve">КОГО ПОСЕЛЕНИЯ КУЗБАЕВСКИЙ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</w:t>
      </w:r>
      <w:r w:rsidR="008D1AB2">
        <w:rPr>
          <w:rFonts w:ascii="Times New Roman" w:hAnsi="Times New Roman" w:cs="Times New Roman"/>
          <w:sz w:val="24"/>
          <w:szCs w:val="24"/>
        </w:rPr>
        <w:t xml:space="preserve">ЦИПАЛЬНОГО РАЙОНА  БУРАЕВСКИЙ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  <w:r w:rsidR="006617CD">
        <w:rPr>
          <w:rFonts w:ascii="Times New Roman" w:hAnsi="Times New Roman" w:cs="Times New Roman"/>
          <w:sz w:val="24"/>
          <w:szCs w:val="24"/>
        </w:rPr>
        <w:t xml:space="preserve"> </w:t>
      </w:r>
      <w:r w:rsidRPr="00BB5B4E">
        <w:rPr>
          <w:rFonts w:ascii="Times New Roman" w:hAnsi="Times New Roman" w:cs="Times New Roman"/>
          <w:sz w:val="24"/>
          <w:szCs w:val="24"/>
        </w:rPr>
        <w:t>УКАЗАТЕЛЕЙ, СОДЕРЖАЩИХ СВЕДЕНИЯ О НАИМЕНОВАНИИ</w:t>
      </w:r>
      <w:r w:rsidR="006617CD">
        <w:rPr>
          <w:rFonts w:ascii="Times New Roman" w:hAnsi="Times New Roman" w:cs="Times New Roman"/>
          <w:sz w:val="24"/>
          <w:szCs w:val="24"/>
        </w:rPr>
        <w:t xml:space="preserve"> </w:t>
      </w:r>
      <w:r w:rsidRPr="00BB5B4E">
        <w:rPr>
          <w:rFonts w:ascii="Times New Roman" w:hAnsi="Times New Roman" w:cs="Times New Roman"/>
          <w:sz w:val="24"/>
          <w:szCs w:val="24"/>
        </w:rPr>
        <w:t>УЛИЦЫ И НОМЕРЕ ДОМА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6617CD" w:rsidRDefault="00D56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617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17CD">
        <w:rPr>
          <w:rFonts w:ascii="Times New Roman" w:hAnsi="Times New Roman" w:cs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</w:t>
      </w:r>
      <w:r w:rsidR="00BB5B4E" w:rsidRPr="006617CD">
        <w:rPr>
          <w:rFonts w:ascii="Times New Roman" w:hAnsi="Times New Roman" w:cs="Times New Roman"/>
          <w:sz w:val="28"/>
          <w:szCs w:val="28"/>
        </w:rPr>
        <w:t xml:space="preserve">, </w:t>
      </w:r>
      <w:r w:rsidR="00E95069" w:rsidRPr="006617CD">
        <w:rPr>
          <w:rFonts w:ascii="Times New Roman" w:hAnsi="Times New Roman" w:cs="Times New Roman"/>
          <w:sz w:val="28"/>
          <w:szCs w:val="28"/>
        </w:rPr>
        <w:t>Совет</w:t>
      </w:r>
      <w:r w:rsidR="00BB5B4E" w:rsidRPr="006617CD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8D1AB2" w:rsidRPr="006617CD">
        <w:rPr>
          <w:rFonts w:ascii="Times New Roman" w:hAnsi="Times New Roman" w:cs="Times New Roman"/>
          <w:sz w:val="28"/>
          <w:szCs w:val="28"/>
        </w:rPr>
        <w:t>кого поселения Кузбаевский</w:t>
      </w:r>
      <w:r w:rsidR="00BB5B4E" w:rsidRPr="006617CD">
        <w:rPr>
          <w:rFonts w:ascii="Times New Roman" w:hAnsi="Times New Roman" w:cs="Times New Roman"/>
          <w:sz w:val="28"/>
          <w:szCs w:val="28"/>
        </w:rPr>
        <w:t xml:space="preserve"> сельсовет муни</w:t>
      </w:r>
      <w:r w:rsidR="008D1AB2" w:rsidRPr="006617CD">
        <w:rPr>
          <w:rFonts w:ascii="Times New Roman" w:hAnsi="Times New Roman" w:cs="Times New Roman"/>
          <w:sz w:val="28"/>
          <w:szCs w:val="28"/>
        </w:rPr>
        <w:t>ципального района Бураевский</w:t>
      </w:r>
      <w:r w:rsidR="00BB5B4E" w:rsidRPr="006617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95069" w:rsidRPr="006617CD">
        <w:rPr>
          <w:rFonts w:ascii="Times New Roman" w:hAnsi="Times New Roman" w:cs="Times New Roman"/>
          <w:sz w:val="28"/>
          <w:szCs w:val="28"/>
        </w:rPr>
        <w:t>решил</w:t>
      </w:r>
      <w:r w:rsidR="00BB5B4E" w:rsidRPr="006617CD">
        <w:rPr>
          <w:rFonts w:ascii="Times New Roman" w:hAnsi="Times New Roman" w:cs="Times New Roman"/>
          <w:sz w:val="28"/>
          <w:szCs w:val="28"/>
        </w:rPr>
        <w:t>:</w:t>
      </w:r>
    </w:p>
    <w:p w:rsidR="00BB5B4E" w:rsidRPr="006617CD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C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6" w:history="1">
        <w:r w:rsidRPr="006617C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617CD">
        <w:rPr>
          <w:rFonts w:ascii="Times New Roman" w:hAnsi="Times New Roman" w:cs="Times New Roman"/>
          <w:sz w:val="28"/>
          <w:szCs w:val="28"/>
        </w:rPr>
        <w:t xml:space="preserve"> установки на дома, здания, сооружения, расположенные на территории сельс</w:t>
      </w:r>
      <w:r w:rsidR="008D1AB2" w:rsidRPr="006617CD">
        <w:rPr>
          <w:rFonts w:ascii="Times New Roman" w:hAnsi="Times New Roman" w:cs="Times New Roman"/>
          <w:sz w:val="28"/>
          <w:szCs w:val="28"/>
        </w:rPr>
        <w:t>кого поселения Кузбаевский</w:t>
      </w:r>
      <w:r w:rsidRPr="006617CD">
        <w:rPr>
          <w:rFonts w:ascii="Times New Roman" w:hAnsi="Times New Roman" w:cs="Times New Roman"/>
          <w:sz w:val="28"/>
          <w:szCs w:val="28"/>
        </w:rPr>
        <w:t xml:space="preserve"> сельсовет муни</w:t>
      </w:r>
      <w:r w:rsidR="008D1AB2" w:rsidRPr="006617CD">
        <w:rPr>
          <w:rFonts w:ascii="Times New Roman" w:hAnsi="Times New Roman" w:cs="Times New Roman"/>
          <w:sz w:val="28"/>
          <w:szCs w:val="28"/>
        </w:rPr>
        <w:t>ципального района Бураевский</w:t>
      </w:r>
      <w:r w:rsidRPr="006617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указателей, содержащих сведения о наименовании улицы и номере дома.</w:t>
      </w:r>
    </w:p>
    <w:p w:rsidR="00BB5B4E" w:rsidRPr="006617CD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CD">
        <w:rPr>
          <w:rFonts w:ascii="Times New Roman" w:hAnsi="Times New Roman" w:cs="Times New Roman"/>
          <w:sz w:val="28"/>
          <w:szCs w:val="28"/>
        </w:rPr>
        <w:t xml:space="preserve">2. </w:t>
      </w:r>
      <w:r w:rsidR="006617CD" w:rsidRPr="00E71B42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</w:t>
      </w:r>
      <w:proofErr w:type="gramStart"/>
      <w:r w:rsidR="006617CD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6617C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Кузбаевский сельсовет на информационном стенде и на официальном сайте.</w:t>
      </w:r>
    </w:p>
    <w:p w:rsidR="00BB5B4E" w:rsidRPr="006617CD" w:rsidRDefault="00BB5B4E" w:rsidP="00661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C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617CD" w:rsidRPr="00E71B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17C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экологии, благоустройству Совета сельского поселения Кузбаевский сельсовет муниципального района Бураевский район Республики Башкортостан по развитию предпринимательства, земельным вопросам, благоустройству и экологии.</w:t>
      </w:r>
    </w:p>
    <w:p w:rsidR="00BB5B4E" w:rsidRPr="006617CD" w:rsidRDefault="00BB5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5B4E" w:rsidRPr="006617CD" w:rsidRDefault="00BB5B4E" w:rsidP="00BB5B4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617CD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="008D1AB2" w:rsidRPr="006617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17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1AB2" w:rsidRPr="006617C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617CD" w:rsidRPr="006617CD">
        <w:rPr>
          <w:rFonts w:ascii="Times New Roman" w:hAnsi="Times New Roman" w:cs="Times New Roman"/>
          <w:b/>
          <w:sz w:val="28"/>
          <w:szCs w:val="28"/>
        </w:rPr>
        <w:t xml:space="preserve">Р.М. </w:t>
      </w:r>
      <w:r w:rsidR="008D1AB2" w:rsidRPr="006617CD">
        <w:rPr>
          <w:rFonts w:ascii="Times New Roman" w:hAnsi="Times New Roman" w:cs="Times New Roman"/>
          <w:b/>
          <w:sz w:val="28"/>
          <w:szCs w:val="28"/>
        </w:rPr>
        <w:t xml:space="preserve">Габдулхакова </w:t>
      </w:r>
    </w:p>
    <w:p w:rsidR="00BB5B4E" w:rsidRPr="006617CD" w:rsidRDefault="00BB5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5B4E" w:rsidRPr="006617CD" w:rsidRDefault="00BB5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5B4E" w:rsidRPr="006617CD" w:rsidRDefault="00BB5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4152" w:rsidRDefault="00C941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4152" w:rsidRDefault="00C941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4152" w:rsidRDefault="00C941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4152" w:rsidRDefault="00C941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4152" w:rsidRDefault="00C941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4152" w:rsidRPr="006617CD" w:rsidRDefault="00C941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5B4E" w:rsidRDefault="00BB5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17CD" w:rsidRPr="00BB5B4E" w:rsidRDefault="006617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E95069" w:rsidP="00BB5B4E">
      <w:pPr>
        <w:pStyle w:val="ConsPlusNormal"/>
        <w:ind w:firstLine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B5B4E" w:rsidRDefault="00E95069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B5B4E" w:rsidRDefault="008D1AB2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Кузбаевский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B5B4E" w:rsidRDefault="008D1AB2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Бураевский 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BB5B4E" w:rsidRPr="00BB5B4E" w:rsidRDefault="00BB5B4E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B5B4E" w:rsidRPr="00BB5B4E" w:rsidRDefault="006617CD" w:rsidP="00BB5B4E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B5B4E" w:rsidRPr="00BB5B4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152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г. </w:t>
      </w:r>
      <w:r w:rsidR="00BB5B4E">
        <w:rPr>
          <w:rFonts w:ascii="Times New Roman" w:hAnsi="Times New Roman" w:cs="Times New Roman"/>
          <w:sz w:val="24"/>
          <w:szCs w:val="24"/>
        </w:rPr>
        <w:t>№</w:t>
      </w:r>
      <w:r w:rsidR="00BB5B4E" w:rsidRPr="00BB5B4E">
        <w:rPr>
          <w:rFonts w:ascii="Times New Roman" w:hAnsi="Times New Roman" w:cs="Times New Roman"/>
          <w:sz w:val="24"/>
          <w:szCs w:val="24"/>
        </w:rPr>
        <w:t xml:space="preserve"> </w:t>
      </w:r>
      <w:r w:rsidR="00C94152">
        <w:rPr>
          <w:rFonts w:ascii="Times New Roman" w:hAnsi="Times New Roman" w:cs="Times New Roman"/>
          <w:sz w:val="24"/>
          <w:szCs w:val="24"/>
        </w:rPr>
        <w:t>__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BB5B4E">
        <w:rPr>
          <w:rFonts w:ascii="Times New Roman" w:hAnsi="Times New Roman" w:cs="Times New Roman"/>
          <w:sz w:val="24"/>
          <w:szCs w:val="24"/>
        </w:rPr>
        <w:t>ПОРЯДОК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УСТАНОВКИ НА ДОМА, </w:t>
      </w:r>
      <w:r w:rsidRPr="00BB5B4E">
        <w:rPr>
          <w:rFonts w:ascii="Times New Roman" w:hAnsi="Times New Roman" w:cs="Times New Roman"/>
          <w:sz w:val="24"/>
          <w:szCs w:val="24"/>
        </w:rPr>
        <w:t>ЗДАНИЯ,</w:t>
      </w:r>
    </w:p>
    <w:p w:rsidR="00BB5B4E" w:rsidRPr="00BB5B4E" w:rsidRDefault="00BB5B4E" w:rsidP="006617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СООРУЖЕНИЯ, РАСПОЛОЖЕННЫЕ НА ТЕРРИТОРИИ СЕЛЬС</w:t>
      </w:r>
      <w:r w:rsidR="008D1AB2">
        <w:rPr>
          <w:rFonts w:ascii="Times New Roman" w:hAnsi="Times New Roman" w:cs="Times New Roman"/>
          <w:sz w:val="24"/>
          <w:szCs w:val="24"/>
        </w:rPr>
        <w:t xml:space="preserve">КОГО ПОСЕЛЕНИЯ КУЗБАЕВСКИЙ 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</w:t>
      </w:r>
      <w:r w:rsidR="008D1AB2">
        <w:rPr>
          <w:rFonts w:ascii="Times New Roman" w:hAnsi="Times New Roman" w:cs="Times New Roman"/>
          <w:sz w:val="24"/>
          <w:szCs w:val="24"/>
        </w:rPr>
        <w:t>ЦИПАЛЬНОГО РАЙОНА 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7CD">
        <w:rPr>
          <w:rFonts w:ascii="Times New Roman" w:hAnsi="Times New Roman" w:cs="Times New Roman"/>
          <w:sz w:val="24"/>
          <w:szCs w:val="24"/>
        </w:rPr>
        <w:t xml:space="preserve"> </w:t>
      </w:r>
      <w:r w:rsidRPr="00BB5B4E">
        <w:rPr>
          <w:rFonts w:ascii="Times New Roman" w:hAnsi="Times New Roman" w:cs="Times New Roman"/>
          <w:sz w:val="24"/>
          <w:szCs w:val="24"/>
        </w:rPr>
        <w:t>РЕСПУБЛИКИ БАШКОРТОСТАН, УКАЗАТЕЛЕЙ, СОДЕРЖАЩИХ СВЕДЕНИЯ</w:t>
      </w:r>
      <w:r w:rsidR="006617CD">
        <w:rPr>
          <w:rFonts w:ascii="Times New Roman" w:hAnsi="Times New Roman" w:cs="Times New Roman"/>
          <w:sz w:val="24"/>
          <w:szCs w:val="24"/>
        </w:rPr>
        <w:t xml:space="preserve"> </w:t>
      </w:r>
      <w:r w:rsidRPr="00BB5B4E">
        <w:rPr>
          <w:rFonts w:ascii="Times New Roman" w:hAnsi="Times New Roman" w:cs="Times New Roman"/>
          <w:sz w:val="24"/>
          <w:szCs w:val="24"/>
        </w:rPr>
        <w:t>О НАИМЕНОВАНИИ УЛИЦЫ И НОМЕРЕ ДОМА</w:t>
      </w:r>
    </w:p>
    <w:p w:rsidR="00BB5B4E" w:rsidRPr="00BB5B4E" w:rsidRDefault="00BB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1.1. Порядок установки на дома, здания и сооружения, расположенные на территории сельс</w:t>
      </w:r>
      <w:r w:rsidR="008D1AB2">
        <w:rPr>
          <w:rFonts w:ascii="Times New Roman" w:hAnsi="Times New Roman" w:cs="Times New Roman"/>
          <w:sz w:val="24"/>
          <w:szCs w:val="24"/>
        </w:rPr>
        <w:t>кого поселения Кузбаевский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</w:t>
      </w:r>
      <w:r w:rsidR="008D1AB2">
        <w:rPr>
          <w:rFonts w:ascii="Times New Roman" w:hAnsi="Times New Roman" w:cs="Times New Roman"/>
          <w:sz w:val="24"/>
          <w:szCs w:val="24"/>
        </w:rPr>
        <w:t>ципального района 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указателей, содержащих сведения о наименовании улицы и номера дома (далее - Порядок), устанавливает единые и обязательные для исполнения нормы и требования в сфере установки указателей с названиями улиц и номерами домов.</w:t>
      </w:r>
    </w:p>
    <w:p w:rsidR="00BB5B4E" w:rsidRPr="006617CD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1.2. </w:t>
      </w:r>
      <w:r w:rsidRPr="006617CD">
        <w:rPr>
          <w:rFonts w:ascii="Times New Roman" w:hAnsi="Times New Roman" w:cs="Times New Roman"/>
          <w:sz w:val="24"/>
          <w:szCs w:val="24"/>
        </w:rPr>
        <w:t>Организация установки указателей с названиями улиц и номерами домов на территории сельс</w:t>
      </w:r>
      <w:r w:rsidR="008D1AB2" w:rsidRPr="006617CD">
        <w:rPr>
          <w:rFonts w:ascii="Times New Roman" w:hAnsi="Times New Roman" w:cs="Times New Roman"/>
          <w:sz w:val="24"/>
          <w:szCs w:val="24"/>
        </w:rPr>
        <w:t>кого поселения Кузбаевский</w:t>
      </w:r>
      <w:r w:rsidRPr="006617CD">
        <w:rPr>
          <w:rFonts w:ascii="Times New Roman" w:hAnsi="Times New Roman" w:cs="Times New Roman"/>
          <w:sz w:val="24"/>
          <w:szCs w:val="24"/>
        </w:rPr>
        <w:t xml:space="preserve"> сельсовет муни</w:t>
      </w:r>
      <w:r w:rsidR="008D1AB2" w:rsidRPr="006617CD">
        <w:rPr>
          <w:rFonts w:ascii="Times New Roman" w:hAnsi="Times New Roman" w:cs="Times New Roman"/>
          <w:sz w:val="24"/>
          <w:szCs w:val="24"/>
        </w:rPr>
        <w:t xml:space="preserve">ципального района Бураевский </w:t>
      </w:r>
      <w:r w:rsidRPr="006617C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осуществляется в соответствии с Федеральным </w:t>
      </w:r>
      <w:hyperlink r:id="rId6" w:history="1">
        <w:r w:rsidRPr="006617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17C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BB5B4E" w:rsidRPr="006617CD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17CD">
        <w:rPr>
          <w:rFonts w:ascii="Times New Roman" w:hAnsi="Times New Roman" w:cs="Times New Roman"/>
          <w:sz w:val="24"/>
          <w:szCs w:val="24"/>
        </w:rPr>
        <w:t xml:space="preserve">2. ТЕРМИНЫ </w:t>
      </w:r>
      <w:r w:rsidRPr="00BB5B4E">
        <w:rPr>
          <w:rFonts w:ascii="Times New Roman" w:hAnsi="Times New Roman" w:cs="Times New Roman"/>
          <w:sz w:val="24"/>
          <w:szCs w:val="24"/>
        </w:rPr>
        <w:t>И ОПРЕДЕЛЕНИЯ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термины и определения: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"улица"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"номерной знак" - табличка с порядковым номером строения;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"указатель улицы" - табличка с наименованием (присвоенное наименование);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"домовой знак" - табличка с одновременным указанием порядкового номера строения и наименования улицы, переулка, площади и т.п.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3. СФЕРА ПРАВОВОГО РЕГУЛИРОВАНИЯ И ОРГАНИЗАЦИЯ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ИСПОЛНЕНИЯ ПРАВИЛ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3.1. Правилами регулируются организационно-правовые вопросы, финансовое и материально-техническое обеспечение содержания, текущего и капитального ремонта оборудования.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gramStart"/>
      <w:r w:rsidRPr="00BB5B4E">
        <w:rPr>
          <w:rFonts w:ascii="Times New Roman" w:hAnsi="Times New Roman" w:cs="Times New Roman"/>
          <w:sz w:val="24"/>
          <w:szCs w:val="24"/>
        </w:rPr>
        <w:t>Организацию работ по содержанию, текущему и капитальному ремонту объектов по установке указателей с названиями улиц и номерами домов на те</w:t>
      </w:r>
      <w:r w:rsidR="008D1AB2">
        <w:rPr>
          <w:rFonts w:ascii="Times New Roman" w:hAnsi="Times New Roman" w:cs="Times New Roman"/>
          <w:sz w:val="24"/>
          <w:szCs w:val="24"/>
        </w:rPr>
        <w:t>рритории сельского поселения Кузбаевский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</w:t>
      </w:r>
      <w:r w:rsidR="008D1AB2">
        <w:rPr>
          <w:rFonts w:ascii="Times New Roman" w:hAnsi="Times New Roman" w:cs="Times New Roman"/>
          <w:sz w:val="24"/>
          <w:szCs w:val="24"/>
        </w:rPr>
        <w:t>ципального района 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осуществляют управляющие организации, собственники, владельцы или пользователи земельных участков, зданий, строений и сооружений, расположенных на территории сельск</w:t>
      </w:r>
      <w:r w:rsidR="008D1AB2">
        <w:rPr>
          <w:rFonts w:ascii="Times New Roman" w:hAnsi="Times New Roman" w:cs="Times New Roman"/>
          <w:sz w:val="24"/>
          <w:szCs w:val="24"/>
        </w:rPr>
        <w:t>ого поселения Кузбаевский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</w:t>
      </w:r>
      <w:r w:rsidR="008D1AB2">
        <w:rPr>
          <w:rFonts w:ascii="Times New Roman" w:hAnsi="Times New Roman" w:cs="Times New Roman"/>
          <w:sz w:val="24"/>
          <w:szCs w:val="24"/>
        </w:rPr>
        <w:t xml:space="preserve">ипального района  Бураевский </w:t>
      </w:r>
      <w:r w:rsidRPr="00BB5B4E">
        <w:rPr>
          <w:rFonts w:ascii="Times New Roman" w:hAnsi="Times New Roman" w:cs="Times New Roman"/>
          <w:sz w:val="24"/>
          <w:szCs w:val="24"/>
        </w:rPr>
        <w:t>район Республики Башкортостан.</w:t>
      </w:r>
      <w:proofErr w:type="gramEnd"/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 УСТАНОВКА УКАЗАТЕЛЕЙ С НАЗВАНИЯМИ УЛИЦ И НОМЕРАМИ ДОМОВ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4.1. Дома, здания и сооружения на территории сельс</w:t>
      </w:r>
      <w:r w:rsidR="008D1AB2">
        <w:rPr>
          <w:rFonts w:ascii="Times New Roman" w:hAnsi="Times New Roman" w:cs="Times New Roman"/>
          <w:sz w:val="24"/>
          <w:szCs w:val="24"/>
        </w:rPr>
        <w:t>кого поселения Кузбаевский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</w:t>
      </w:r>
      <w:r w:rsidR="008D1AB2">
        <w:rPr>
          <w:rFonts w:ascii="Times New Roman" w:hAnsi="Times New Roman" w:cs="Times New Roman"/>
          <w:sz w:val="24"/>
          <w:szCs w:val="24"/>
        </w:rPr>
        <w:t>ципального района Бураевский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должны быть оборудованы табличками с номерными знаками и указателями улиц, которые должны содержаться в чистоте и исправном состоянии и освещаться в темное время суток. За левую и правую стороны дома следует принимать положение дома, если смотреть на него со стороны проезда.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 настоящим Правилам.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 xml:space="preserve">4.3. Ответственность за наличие, правильное размещение и содержание домовых знаков на фасадах зданий и сооружений несут </w:t>
      </w:r>
      <w:r>
        <w:rPr>
          <w:rFonts w:ascii="Times New Roman" w:hAnsi="Times New Roman" w:cs="Times New Roman"/>
          <w:sz w:val="24"/>
          <w:szCs w:val="24"/>
        </w:rPr>
        <w:t>юридические и физические лица.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4.4. Указатели наименования улицы, переулка, площади и пр., устанавливаемые на стенах зданий, расположенных на перекрестках с обеих сторон квартала, должны иметь стрелки, направленные от угла к середине квартала, с номерами крайних домов, расположенных в квартале.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4.5. При переименовании улиц, переулков, проездов, площадей домовые знаки и указатели улиц должны быть заменены в течение трех месяцев с момента выхода решения о переименовании.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4.6. Указатель с обозначением наименования улицы и номера дома размещается на высоте от 2,5 до 3,5 метра от уровня земли на расстоянии не более 1 метра от угла зданий, имеющих четные номера, и с правой стороны фасада домов, имеющих нечетные номера. Если застройка улицы односторонняя, то указатель номера дома размещается последовательно.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Указатель улицы представляет собой: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для одноэтажных жилых домов и других зданий и сооружений - металлическую пластинку (размером 160 x 600 мм). На белом фоне расположены буквы и номер дома синего цвета.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Наименования улиц указываются на государственных языках Республики Башкортостан - на русском и башкирском языках.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Наименование улицы должно быть полным, за исключением слов, обозначающих характер проездов: пр., пер., пл., туп</w:t>
      </w:r>
      <w:proofErr w:type="gramStart"/>
      <w:r w:rsidRPr="00BB5B4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BB5B4E">
        <w:rPr>
          <w:rFonts w:ascii="Times New Roman" w:hAnsi="Times New Roman" w:cs="Times New Roman"/>
          <w:sz w:val="24"/>
          <w:szCs w:val="24"/>
        </w:rPr>
        <w:t>бульв</w:t>
      </w:r>
      <w:proofErr w:type="spellEnd"/>
      <w:r w:rsidRPr="00BB5B4E">
        <w:rPr>
          <w:rFonts w:ascii="Times New Roman" w:hAnsi="Times New Roman" w:cs="Times New Roman"/>
          <w:sz w:val="24"/>
          <w:szCs w:val="24"/>
        </w:rPr>
        <w:t>. (за исключением слова "проспект").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Порядковый номер одноименных улиц, переулков ставится в начале названия и пишется цифрой.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Указатель номера дома представляет собой: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lastRenderedPageBreak/>
        <w:t>металлическую пластинку (квадрат размером 300 x 300 мм), на синем фоне которой расположены цифры белого цвета.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4.7. Изготовление (реставрация, ремонт) и установка домовых знаков на фасадах зданий, домов, строений, сооружений, находящихся в муниципальной собственности сельс</w:t>
      </w:r>
      <w:r w:rsidR="008D1AB2">
        <w:rPr>
          <w:rFonts w:ascii="Times New Roman" w:hAnsi="Times New Roman" w:cs="Times New Roman"/>
          <w:sz w:val="24"/>
          <w:szCs w:val="24"/>
        </w:rPr>
        <w:t>кого поселения Кузбаевский</w:t>
      </w:r>
      <w:r w:rsidRPr="00BB5B4E">
        <w:rPr>
          <w:rFonts w:ascii="Times New Roman" w:hAnsi="Times New Roman" w:cs="Times New Roman"/>
          <w:sz w:val="24"/>
          <w:szCs w:val="24"/>
        </w:rPr>
        <w:t xml:space="preserve"> сельсовет муниц</w:t>
      </w:r>
      <w:r w:rsidR="008D1AB2">
        <w:rPr>
          <w:rFonts w:ascii="Times New Roman" w:hAnsi="Times New Roman" w:cs="Times New Roman"/>
          <w:sz w:val="24"/>
          <w:szCs w:val="24"/>
        </w:rPr>
        <w:t xml:space="preserve">ипального района Бураевский </w:t>
      </w:r>
      <w:r w:rsidRPr="00BB5B4E">
        <w:rPr>
          <w:rFonts w:ascii="Times New Roman" w:hAnsi="Times New Roman" w:cs="Times New Roman"/>
          <w:sz w:val="24"/>
          <w:szCs w:val="24"/>
        </w:rPr>
        <w:t>район Республики Башкортостан и принадлежащих гражданам на правах личной собственности, осуществляются за счет средств местного бюджета.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 ОТВЕТСТВЕННОСТЬ ЮРИДИЧЕСКИХ И ФИЗИЧЕСКИХ ЛИЦ</w:t>
      </w:r>
    </w:p>
    <w:p w:rsidR="00BB5B4E" w:rsidRPr="00BB5B4E" w:rsidRDefault="00BB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ЗА НАРУШЕНИЕ ПРАВИЛ</w:t>
      </w: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5.1. 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действующему законодательству.</w:t>
      </w:r>
    </w:p>
    <w:p w:rsidR="00BB5B4E" w:rsidRP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5.2. Юридические и физические лица, нанесшие своими противоправными действиями или бездействием ущерб, обязаны возместить нанесенный ущерб.</w:t>
      </w:r>
    </w:p>
    <w:p w:rsidR="00BB5B4E" w:rsidRDefault="00BB5B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B4E">
        <w:rPr>
          <w:rFonts w:ascii="Times New Roman" w:hAnsi="Times New Roman" w:cs="Times New Roman"/>
          <w:sz w:val="24"/>
          <w:szCs w:val="24"/>
        </w:rPr>
        <w:t>5.3. В случае отказа (уклонения) от возмещения ущерба в указанный срок ущерб взыскивается в судебном порядке.</w:t>
      </w: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71" w:rsidRPr="00BB5B4E" w:rsidRDefault="00AD3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B4E" w:rsidRPr="00BB5B4E" w:rsidRDefault="00BB5B4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E7F2F" w:rsidRPr="00BB5B4E" w:rsidRDefault="00FE7F2F">
      <w:pPr>
        <w:rPr>
          <w:rFonts w:ascii="Times New Roman" w:hAnsi="Times New Roman" w:cs="Times New Roman"/>
          <w:sz w:val="24"/>
          <w:szCs w:val="24"/>
        </w:rPr>
      </w:pPr>
    </w:p>
    <w:sectPr w:rsidR="00FE7F2F" w:rsidRPr="00BB5B4E" w:rsidSect="00AB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4E"/>
    <w:rsid w:val="006617CD"/>
    <w:rsid w:val="008D1AB2"/>
    <w:rsid w:val="00AD3C71"/>
    <w:rsid w:val="00BB5B4E"/>
    <w:rsid w:val="00C94152"/>
    <w:rsid w:val="00D56325"/>
    <w:rsid w:val="00E95069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A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617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617C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uiPriority w:val="99"/>
    <w:unhideWhenUsed/>
    <w:rsid w:val="0066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A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617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617C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uiPriority w:val="99"/>
    <w:unhideWhenUsed/>
    <w:rsid w:val="0066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835969783B56C0335A4EC6D4B61AD132C5C76A17856506AC58F164221CA3D9C60DE1B143D3D401BB8107F39BCd4F" TargetMode="External"/><Relationship Id="rId5" Type="http://schemas.openxmlformats.org/officeDocument/2006/relationships/hyperlink" Target="consultantplus://offline/ref=995835969783B56C0335A4EC6D4B61AD132C5C76A17856506AC58F164221CA3D9C60DE1B143D3D401BB8107F39BCd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10</cp:revision>
  <cp:lastPrinted>2019-04-12T05:56:00Z</cp:lastPrinted>
  <dcterms:created xsi:type="dcterms:W3CDTF">2019-03-26T05:29:00Z</dcterms:created>
  <dcterms:modified xsi:type="dcterms:W3CDTF">2019-04-12T06:05:00Z</dcterms:modified>
</cp:coreProperties>
</file>