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1032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1560"/>
        <w:gridCol w:w="4397"/>
      </w:tblGrid>
      <w:tr w:rsidR="00C71957" w:rsidRPr="00C71957" w:rsidTr="00643676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71957" w:rsidRPr="00C71957" w:rsidRDefault="00C71957" w:rsidP="00C71957">
            <w:pPr>
              <w:autoSpaceDN w:val="0"/>
              <w:jc w:val="center"/>
              <w:rPr>
                <w:rFonts w:ascii="a_Helver(10%) Bashkir" w:eastAsia="Times New Roman" w:hAnsi="a_Helver(10%) Bashkir" w:cs="Lucida Sans Unicode"/>
                <w:b/>
                <w:sz w:val="24"/>
                <w:szCs w:val="24"/>
                <w:lang w:val="be-BY"/>
              </w:rPr>
            </w:pPr>
            <w:r w:rsidRPr="00C7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C71957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ru-RU"/>
              </w:rPr>
              <w:t>К</w:t>
            </w:r>
            <w:r w:rsidRPr="00C7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</w:t>
            </w:r>
            <w:r w:rsidRPr="00C71957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 xml:space="preserve"> РЕСПУБЛИКАҺЫ</w:t>
            </w:r>
            <w:r w:rsidRPr="00C71957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br/>
              <w:t xml:space="preserve">БОРАЙ РАЙОНЫ МУНИЦИПАЛЬ </w:t>
            </w:r>
            <w:r w:rsidRPr="00C71957">
              <w:rPr>
                <w:rFonts w:ascii="a_Helver(10%) Bashkir" w:eastAsia="Times New Roman" w:hAnsi="a_Helver(10%) Bashkir" w:cs="Times New Roman"/>
                <w:b/>
                <w:sz w:val="24"/>
                <w:szCs w:val="24"/>
                <w:lang w:val="be-BY" w:eastAsia="ru-RU"/>
              </w:rPr>
              <w:t>РАЙОНЫНЫҢ КУЗБАЙ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71957" w:rsidRPr="00C71957" w:rsidRDefault="00C71957" w:rsidP="00C71957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2" name="Рисунок 2" descr="Описание: Описание: Описание: 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71957" w:rsidRPr="00C71957" w:rsidRDefault="00C71957" w:rsidP="00C71957">
            <w:pPr>
              <w:autoSpaceDN w:val="0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/>
              </w:rPr>
            </w:pPr>
            <w:r w:rsidRPr="00C71957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РЕСПУБЛИКА БАШКОРТОСТАН СОВЕТ СЕЛЬСКОГО ПОСЕЛЕНИЯ КУЗБАЕВСКИЙ СЕЛЬСОВЕТ МУНИЦИПАЛЬНОГО РАЙОНА  БУРАЕВСКИЙ РАЙОН</w:t>
            </w:r>
            <w:r w:rsidRPr="00C71957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br/>
            </w:r>
          </w:p>
        </w:tc>
      </w:tr>
    </w:tbl>
    <w:p w:rsidR="00D07E97" w:rsidRPr="00C71957" w:rsidRDefault="00D07E97" w:rsidP="003047A2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3047A2" w:rsidRPr="00AE4B1F" w:rsidRDefault="00832EE6" w:rsidP="003047A2">
      <w:pPr>
        <w:rPr>
          <w:rFonts w:ascii="Times New Roman" w:hAnsi="Times New Roman" w:cs="Times New Roman"/>
          <w:b/>
          <w:sz w:val="28"/>
          <w:szCs w:val="28"/>
        </w:rPr>
      </w:pPr>
      <w:r w:rsidRPr="00AE4B1F">
        <w:rPr>
          <w:rFonts w:ascii="Times New Roman" w:hAnsi="Times New Roman" w:cs="Times New Roman"/>
          <w:b/>
          <w:sz w:val="28"/>
          <w:szCs w:val="28"/>
        </w:rPr>
        <w:t>Внеочередное</w:t>
      </w:r>
      <w:r w:rsidR="003047A2" w:rsidRPr="00AE4B1F">
        <w:rPr>
          <w:rFonts w:ascii="Times New Roman" w:hAnsi="Times New Roman" w:cs="Times New Roman"/>
          <w:b/>
          <w:sz w:val="28"/>
          <w:szCs w:val="28"/>
        </w:rPr>
        <w:t xml:space="preserve"> заседание                                                    </w:t>
      </w:r>
      <w:r w:rsidR="00AE4B1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956F5" w:rsidRPr="00AE4B1F">
        <w:rPr>
          <w:rFonts w:ascii="Times New Roman" w:hAnsi="Times New Roman" w:cs="Times New Roman"/>
          <w:b/>
          <w:sz w:val="28"/>
          <w:szCs w:val="28"/>
        </w:rPr>
        <w:t>28</w:t>
      </w:r>
      <w:r w:rsidR="003047A2" w:rsidRPr="00AE4B1F">
        <w:rPr>
          <w:rFonts w:ascii="Times New Roman" w:hAnsi="Times New Roman" w:cs="Times New Roman"/>
          <w:b/>
          <w:sz w:val="28"/>
          <w:szCs w:val="28"/>
        </w:rPr>
        <w:t>-</w:t>
      </w:r>
      <w:r w:rsidR="005956F5" w:rsidRPr="00AE4B1F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3047A2" w:rsidRPr="00AE4B1F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2425E5" w:rsidRPr="00AE4B1F" w:rsidRDefault="00423455" w:rsidP="00423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B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3455" w:rsidRPr="00AE4B1F" w:rsidRDefault="00D10B00" w:rsidP="00423455">
      <w:pPr>
        <w:rPr>
          <w:rFonts w:ascii="Times New Roman" w:hAnsi="Times New Roman" w:cs="Times New Roman"/>
          <w:b/>
          <w:sz w:val="28"/>
          <w:szCs w:val="28"/>
        </w:rPr>
      </w:pPr>
      <w:r w:rsidRPr="00AE4B1F">
        <w:rPr>
          <w:rFonts w:ascii="Times New Roman" w:hAnsi="Times New Roman" w:cs="Times New Roman"/>
          <w:b/>
          <w:sz w:val="28"/>
          <w:szCs w:val="28"/>
        </w:rPr>
        <w:t xml:space="preserve">     № 206</w:t>
      </w:r>
      <w:r w:rsidR="00423455" w:rsidRPr="00AE4B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E4B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E4B1F">
        <w:rPr>
          <w:rFonts w:ascii="Times New Roman" w:hAnsi="Times New Roman" w:cs="Times New Roman"/>
          <w:b/>
          <w:sz w:val="28"/>
          <w:szCs w:val="28"/>
        </w:rPr>
        <w:t>от 29</w:t>
      </w:r>
      <w:r w:rsidR="00423455" w:rsidRPr="00AE4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B1F">
        <w:rPr>
          <w:rFonts w:ascii="Times New Roman" w:hAnsi="Times New Roman" w:cs="Times New Roman"/>
          <w:b/>
          <w:sz w:val="28"/>
          <w:szCs w:val="28"/>
        </w:rPr>
        <w:t>июля</w:t>
      </w:r>
      <w:r w:rsidR="00423455" w:rsidRPr="00AE4B1F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8A1D0E" w:rsidRPr="009E47D0" w:rsidRDefault="00D10B00" w:rsidP="008A1D0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рекомендации Муниципальному автономному учреждению Бураевский район Дом культуры имени </w:t>
      </w:r>
      <w:proofErr w:type="spellStart"/>
      <w:r>
        <w:rPr>
          <w:sz w:val="28"/>
          <w:szCs w:val="28"/>
        </w:rPr>
        <w:t>Рауфы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Галиевой</w:t>
      </w:r>
      <w:proofErr w:type="spellEnd"/>
      <w:r w:rsidR="00AE4B1F">
        <w:rPr>
          <w:sz w:val="28"/>
          <w:szCs w:val="28"/>
        </w:rPr>
        <w:t xml:space="preserve"> МР Бураевский район</w:t>
      </w:r>
    </w:p>
    <w:p w:rsidR="008A1D0E" w:rsidRPr="00E1525C" w:rsidRDefault="008A1D0E" w:rsidP="008A1D0E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A1D0E" w:rsidRPr="00D10B00" w:rsidRDefault="008A1D0E" w:rsidP="00D10B0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184B29">
        <w:rPr>
          <w:b w:val="0"/>
          <w:sz w:val="28"/>
          <w:szCs w:val="28"/>
        </w:rPr>
        <w:t xml:space="preserve">В соответствии </w:t>
      </w:r>
      <w:r w:rsidR="00D10B00" w:rsidRPr="00184B29">
        <w:rPr>
          <w:b w:val="0"/>
          <w:sz w:val="28"/>
          <w:szCs w:val="28"/>
        </w:rPr>
        <w:t>с Федеральным законом от 06.10.2003 г. № 131-ФЗ «Об общих принципах организации местного самоуправления в Российской Федерации», Уставом сельского поселения Совет сельского поселения Кузбаевский с</w:t>
      </w:r>
      <w:r w:rsidR="00184B29" w:rsidRPr="00184B29">
        <w:rPr>
          <w:b w:val="0"/>
          <w:sz w:val="28"/>
          <w:szCs w:val="28"/>
        </w:rPr>
        <w:t>ельсовет муниципального района Б</w:t>
      </w:r>
      <w:r w:rsidR="00D10B00" w:rsidRPr="00184B29">
        <w:rPr>
          <w:b w:val="0"/>
          <w:sz w:val="28"/>
          <w:szCs w:val="28"/>
        </w:rPr>
        <w:t>ураевский район Республики Башкортостан</w:t>
      </w:r>
      <w:r w:rsidR="00D10B00">
        <w:rPr>
          <w:b w:val="0"/>
          <w:sz w:val="26"/>
          <w:szCs w:val="26"/>
        </w:rPr>
        <w:t xml:space="preserve"> </w:t>
      </w:r>
      <w:r w:rsidR="00D10B00" w:rsidRPr="00D10B00">
        <w:rPr>
          <w:sz w:val="26"/>
          <w:szCs w:val="26"/>
        </w:rPr>
        <w:t>РЕШИЛ</w:t>
      </w:r>
      <w:r w:rsidR="00D10B00">
        <w:rPr>
          <w:b w:val="0"/>
          <w:sz w:val="26"/>
          <w:szCs w:val="26"/>
        </w:rPr>
        <w:t>:</w:t>
      </w:r>
    </w:p>
    <w:p w:rsidR="00184B29" w:rsidRDefault="00184B29" w:rsidP="00184B29">
      <w:pPr>
        <w:pStyle w:val="ConsPlusTitle"/>
        <w:ind w:firstLine="708"/>
        <w:jc w:val="center"/>
        <w:rPr>
          <w:b w:val="0"/>
          <w:sz w:val="26"/>
          <w:szCs w:val="26"/>
        </w:rPr>
      </w:pPr>
    </w:p>
    <w:p w:rsidR="00D10B00" w:rsidRPr="00184B29" w:rsidRDefault="008A1D0E" w:rsidP="00D07E97">
      <w:pPr>
        <w:pStyle w:val="ConsPlusTitle"/>
        <w:ind w:firstLine="708"/>
        <w:rPr>
          <w:b w:val="0"/>
          <w:sz w:val="28"/>
          <w:szCs w:val="28"/>
        </w:rPr>
      </w:pPr>
      <w:r w:rsidRPr="00832EE6">
        <w:rPr>
          <w:b w:val="0"/>
          <w:sz w:val="26"/>
          <w:szCs w:val="26"/>
        </w:rPr>
        <w:t>1.</w:t>
      </w:r>
      <w:r w:rsidRPr="00832EE6">
        <w:rPr>
          <w:sz w:val="26"/>
          <w:szCs w:val="26"/>
        </w:rPr>
        <w:t xml:space="preserve"> </w:t>
      </w:r>
      <w:r w:rsidR="00D10B00" w:rsidRPr="00184B29">
        <w:rPr>
          <w:b w:val="0"/>
          <w:sz w:val="28"/>
          <w:szCs w:val="28"/>
        </w:rPr>
        <w:t>Рекомендовать Муниципальному ав</w:t>
      </w:r>
      <w:r w:rsidR="00184B29">
        <w:rPr>
          <w:b w:val="0"/>
          <w:sz w:val="28"/>
          <w:szCs w:val="28"/>
        </w:rPr>
        <w:t xml:space="preserve">тономному учреждению Бураевский </w:t>
      </w:r>
      <w:r w:rsidR="00D10B00" w:rsidRPr="00184B29">
        <w:rPr>
          <w:b w:val="0"/>
          <w:sz w:val="28"/>
          <w:szCs w:val="28"/>
        </w:rPr>
        <w:t>район Дом</w:t>
      </w:r>
      <w:r w:rsidR="00D07E97">
        <w:rPr>
          <w:b w:val="0"/>
          <w:sz w:val="28"/>
          <w:szCs w:val="28"/>
        </w:rPr>
        <w:t>у</w:t>
      </w:r>
      <w:r w:rsidR="00D10B00" w:rsidRPr="00184B29">
        <w:rPr>
          <w:b w:val="0"/>
          <w:sz w:val="28"/>
          <w:szCs w:val="28"/>
        </w:rPr>
        <w:t xml:space="preserve"> культуры имени </w:t>
      </w:r>
      <w:proofErr w:type="spellStart"/>
      <w:r w:rsidR="00D10B00" w:rsidRPr="00184B29">
        <w:rPr>
          <w:b w:val="0"/>
          <w:sz w:val="28"/>
          <w:szCs w:val="28"/>
        </w:rPr>
        <w:t>Рауфы</w:t>
      </w:r>
      <w:proofErr w:type="spellEnd"/>
      <w:r w:rsidR="00D10B00" w:rsidRPr="00184B29">
        <w:rPr>
          <w:b w:val="0"/>
          <w:sz w:val="28"/>
          <w:szCs w:val="28"/>
        </w:rPr>
        <w:t xml:space="preserve"> </w:t>
      </w:r>
      <w:proofErr w:type="spellStart"/>
      <w:r w:rsidR="00D10B00" w:rsidRPr="00184B29">
        <w:rPr>
          <w:b w:val="0"/>
          <w:sz w:val="28"/>
          <w:szCs w:val="28"/>
        </w:rPr>
        <w:t>Галиевой</w:t>
      </w:r>
      <w:proofErr w:type="spellEnd"/>
      <w:r w:rsidR="00184B29">
        <w:rPr>
          <w:b w:val="0"/>
          <w:sz w:val="28"/>
          <w:szCs w:val="28"/>
        </w:rPr>
        <w:t xml:space="preserve"> установить мемориальному доску на фасаде здания </w:t>
      </w:r>
      <w:proofErr w:type="spellStart"/>
      <w:r w:rsidR="00184B29">
        <w:rPr>
          <w:b w:val="0"/>
          <w:sz w:val="28"/>
          <w:szCs w:val="28"/>
        </w:rPr>
        <w:t>Алтаевского</w:t>
      </w:r>
      <w:proofErr w:type="spellEnd"/>
      <w:r w:rsidR="00184B29">
        <w:rPr>
          <w:b w:val="0"/>
          <w:sz w:val="28"/>
          <w:szCs w:val="28"/>
        </w:rPr>
        <w:t xml:space="preserve"> сельского клуба МАУ Бураевский РДК </w:t>
      </w:r>
      <w:proofErr w:type="spellStart"/>
      <w:r w:rsidR="00184B29">
        <w:rPr>
          <w:b w:val="0"/>
          <w:sz w:val="28"/>
          <w:szCs w:val="28"/>
        </w:rPr>
        <w:t>им.Р.Галиевой</w:t>
      </w:r>
      <w:proofErr w:type="spellEnd"/>
      <w:r w:rsidR="00184B29">
        <w:rPr>
          <w:b w:val="0"/>
          <w:sz w:val="28"/>
          <w:szCs w:val="28"/>
        </w:rPr>
        <w:t xml:space="preserve"> МР Бураевский район уроженцу деревни Алтаево </w:t>
      </w:r>
      <w:proofErr w:type="spellStart"/>
      <w:r w:rsidR="00184B29">
        <w:rPr>
          <w:b w:val="0"/>
          <w:sz w:val="28"/>
          <w:szCs w:val="28"/>
        </w:rPr>
        <w:t>Фаршатову</w:t>
      </w:r>
      <w:proofErr w:type="spellEnd"/>
      <w:r w:rsidR="00184B29">
        <w:rPr>
          <w:b w:val="0"/>
          <w:sz w:val="28"/>
          <w:szCs w:val="28"/>
        </w:rPr>
        <w:t xml:space="preserve"> Валерию </w:t>
      </w:r>
      <w:proofErr w:type="spellStart"/>
      <w:r w:rsidR="00184B29">
        <w:rPr>
          <w:b w:val="0"/>
          <w:sz w:val="28"/>
          <w:szCs w:val="28"/>
        </w:rPr>
        <w:t>Кабитяновичу</w:t>
      </w:r>
      <w:proofErr w:type="spellEnd"/>
      <w:r w:rsidR="00184B29">
        <w:rPr>
          <w:b w:val="0"/>
          <w:sz w:val="28"/>
          <w:szCs w:val="28"/>
        </w:rPr>
        <w:t xml:space="preserve">, погибшему в ходе специальной операции на Украине;  </w:t>
      </w:r>
    </w:p>
    <w:p w:rsidR="00D07E97" w:rsidRDefault="00D07E97" w:rsidP="00D07E97">
      <w:pPr>
        <w:ind w:firstLine="709"/>
        <w:rPr>
          <w:sz w:val="28"/>
          <w:szCs w:val="28"/>
        </w:rPr>
      </w:pPr>
    </w:p>
    <w:p w:rsidR="00D07E97" w:rsidRPr="00D07E97" w:rsidRDefault="008A1D0E" w:rsidP="00D07E9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957">
        <w:rPr>
          <w:rFonts w:ascii="Times New Roman" w:hAnsi="Times New Roman" w:cs="Times New Roman"/>
          <w:sz w:val="28"/>
          <w:szCs w:val="28"/>
        </w:rPr>
        <w:t xml:space="preserve">2. </w:t>
      </w:r>
      <w:r w:rsidRPr="00D07E9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84B29" w:rsidRPr="00D07E97">
        <w:rPr>
          <w:rFonts w:ascii="Times New Roman" w:hAnsi="Times New Roman" w:cs="Times New Roman"/>
          <w:sz w:val="28"/>
          <w:szCs w:val="28"/>
        </w:rPr>
        <w:t>обнародовать н</w:t>
      </w:r>
      <w:r w:rsidR="00D07E97" w:rsidRPr="00D07E97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сельского поселения Кузбаевский сельсовет МР Бураевский район Республики Башкортостан: </w:t>
      </w:r>
      <w:hyperlink r:id="rId8" w:history="1">
        <w:r w:rsidR="00D07E97" w:rsidRPr="00D07E9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D07E97" w:rsidRPr="00D07E9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D07E97" w:rsidRPr="00D07E9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spkuzbaevski</w:t>
        </w:r>
        <w:proofErr w:type="spellEnd"/>
        <w:r w:rsidR="00D07E97" w:rsidRPr="00D07E9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07E97" w:rsidRPr="00D07E9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D07E97" w:rsidRPr="00D07E9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D0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7E97" w:rsidRDefault="00D07E97" w:rsidP="00D07E9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  исполнения настоящего решения возложить </w:t>
      </w:r>
      <w:proofErr w:type="gramStart"/>
      <w:r w:rsidRPr="00D0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0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постоянную комиссию Совета по </w:t>
      </w:r>
      <w:proofErr w:type="gramStart"/>
      <w:r w:rsidRPr="00D0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социально-гуманитарным</w:t>
      </w:r>
      <w:proofErr w:type="gramEnd"/>
      <w:r w:rsidRPr="00D0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</w:t>
      </w:r>
    </w:p>
    <w:p w:rsidR="00D07E97" w:rsidRPr="00D07E97" w:rsidRDefault="00D07E97" w:rsidP="00D07E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А.Ф.)</w:t>
      </w:r>
    </w:p>
    <w:p w:rsidR="00D07E97" w:rsidRDefault="00D07E97" w:rsidP="00D07E97">
      <w:pPr>
        <w:pStyle w:val="ConsPlusTitle"/>
        <w:widowControl/>
        <w:spacing w:line="233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D07E97" w:rsidRDefault="00D07E97" w:rsidP="00D07E97">
      <w:pPr>
        <w:pStyle w:val="ConsPlusTitle"/>
        <w:widowControl/>
        <w:spacing w:line="233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D07E97" w:rsidRDefault="00D07E97" w:rsidP="00D07E97">
      <w:pPr>
        <w:pStyle w:val="ConsPlusTitle"/>
        <w:widowControl/>
        <w:spacing w:line="233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8A1D0E" w:rsidRPr="00D07E97" w:rsidRDefault="008A1D0E" w:rsidP="00D07E97">
      <w:pPr>
        <w:pStyle w:val="ConsPlusTitle"/>
        <w:widowControl/>
        <w:spacing w:line="233" w:lineRule="auto"/>
        <w:jc w:val="both"/>
        <w:rPr>
          <w:b w:val="0"/>
          <w:sz w:val="26"/>
          <w:szCs w:val="26"/>
        </w:rPr>
      </w:pPr>
      <w:r w:rsidRPr="00832EE6">
        <w:rPr>
          <w:sz w:val="28"/>
          <w:szCs w:val="28"/>
        </w:rPr>
        <w:t xml:space="preserve">Председатель Совета                                                </w:t>
      </w:r>
      <w:r w:rsidR="005956F5">
        <w:rPr>
          <w:sz w:val="28"/>
          <w:szCs w:val="28"/>
        </w:rPr>
        <w:t>Ф.Б. Закиров</w:t>
      </w:r>
    </w:p>
    <w:p w:rsidR="00B13B2E" w:rsidRDefault="006929AE" w:rsidP="006929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5956F5">
        <w:rPr>
          <w:rFonts w:ascii="Times New Roman" w:hAnsi="Times New Roman" w:cs="Times New Roman"/>
          <w:sz w:val="20"/>
          <w:szCs w:val="20"/>
        </w:rPr>
        <w:t xml:space="preserve">       </w:t>
      </w:r>
      <w:r w:rsidR="008A1D0E" w:rsidRPr="00832EE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B13B2E" w:rsidRDefault="00B13B2E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B13B2E" w:rsidP="006929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</w:p>
    <w:p w:rsidR="00423455" w:rsidRDefault="00423455" w:rsidP="006929A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23455" w:rsidSect="009D56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84"/>
    <w:rsid w:val="000F674B"/>
    <w:rsid w:val="00184B29"/>
    <w:rsid w:val="002425E5"/>
    <w:rsid w:val="002E1CD9"/>
    <w:rsid w:val="003047A2"/>
    <w:rsid w:val="0036386E"/>
    <w:rsid w:val="00423455"/>
    <w:rsid w:val="004523E3"/>
    <w:rsid w:val="004E0CA1"/>
    <w:rsid w:val="005956F5"/>
    <w:rsid w:val="005C6635"/>
    <w:rsid w:val="006929AE"/>
    <w:rsid w:val="006F1B1C"/>
    <w:rsid w:val="00757C55"/>
    <w:rsid w:val="00832EE6"/>
    <w:rsid w:val="00837BE2"/>
    <w:rsid w:val="008A1D0E"/>
    <w:rsid w:val="009D56F5"/>
    <w:rsid w:val="00AB2BC6"/>
    <w:rsid w:val="00AE4B1F"/>
    <w:rsid w:val="00B13B2E"/>
    <w:rsid w:val="00C71957"/>
    <w:rsid w:val="00CD3BE7"/>
    <w:rsid w:val="00D07E97"/>
    <w:rsid w:val="00D10B00"/>
    <w:rsid w:val="00D56EE9"/>
    <w:rsid w:val="00E339FA"/>
    <w:rsid w:val="00EB4661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D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D0E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8A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8A1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8A1D0E"/>
    <w:rPr>
      <w:b/>
      <w:color w:val="26282F"/>
    </w:rPr>
  </w:style>
  <w:style w:type="paragraph" w:styleId="a8">
    <w:name w:val="No Spacing"/>
    <w:uiPriority w:val="1"/>
    <w:qFormat/>
    <w:rsid w:val="00D10B0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07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D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D0E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8A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8A1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8A1D0E"/>
    <w:rPr>
      <w:b/>
      <w:color w:val="26282F"/>
    </w:rPr>
  </w:style>
  <w:style w:type="paragraph" w:styleId="a8">
    <w:name w:val="No Spacing"/>
    <w:uiPriority w:val="1"/>
    <w:qFormat/>
    <w:rsid w:val="00D10B0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07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kuzbaevsk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2B57-5B46-47D2-BDA2-EC2BA6BA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</dc:creator>
  <cp:lastModifiedBy>XTreme</cp:lastModifiedBy>
  <cp:revision>18</cp:revision>
  <cp:lastPrinted>2022-08-11T11:48:00Z</cp:lastPrinted>
  <dcterms:created xsi:type="dcterms:W3CDTF">2022-04-13T10:41:00Z</dcterms:created>
  <dcterms:modified xsi:type="dcterms:W3CDTF">2022-08-11T11:50:00Z</dcterms:modified>
</cp:coreProperties>
</file>