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95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283505" w:rsidRPr="00283505" w:rsidTr="00283505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05" w:rsidRPr="00283505" w:rsidRDefault="00283505" w:rsidP="0028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Lucida Sans Unicode"/>
                <w:b/>
                <w:sz w:val="24"/>
                <w:szCs w:val="24"/>
                <w:lang w:val="be-BY"/>
              </w:rPr>
            </w:pPr>
            <w:r w:rsidRPr="00283505">
              <w:rPr>
                <w:rFonts w:ascii="a_Helver(10%) Bashkir" w:eastAsia="Times New Roman" w:hAnsi="a_Helver(10%) Bashkir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283505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283505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t>ОРТОСТАН РЕСПУБЛИКАҺЫ</w:t>
            </w:r>
            <w:r w:rsidRPr="00283505">
              <w:rPr>
                <w:rFonts w:ascii="Arial" w:eastAsia="Times New Roman" w:hAnsi="Arial" w:cs="Arial"/>
                <w:b/>
                <w:sz w:val="24"/>
                <w:szCs w:val="24"/>
                <w:lang w:val="be-BY" w:eastAsia="ru-RU"/>
              </w:rPr>
              <w:br/>
              <w:t xml:space="preserve">БОРАЙ РАЙОНЫ МУНИЦИПАЛЬ </w:t>
            </w:r>
            <w:r w:rsidRPr="00283505">
              <w:rPr>
                <w:rFonts w:ascii="a_Helver(10%) Bashkir" w:eastAsia="Times New Roman" w:hAnsi="a_Helver(10%) Bashkir" w:cs="Times New Roman"/>
                <w:b/>
                <w:sz w:val="24"/>
                <w:szCs w:val="24"/>
                <w:lang w:val="be-BY" w:eastAsia="ru-RU"/>
              </w:rPr>
              <w:t>РАЙОНЫНЫҢ КУЗБАЙ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05" w:rsidRPr="00283505" w:rsidRDefault="00283505" w:rsidP="0028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icrosoft Sans Serif" w:eastAsia="Times New Roman" w:hAnsi="Microsoft Sans Serif" w:cs="Times New Roman"/>
                <w:sz w:val="24"/>
                <w:szCs w:val="24"/>
                <w:lang w:val="en-US"/>
              </w:rPr>
            </w:pPr>
            <w:r w:rsidRPr="00283505">
              <w:rPr>
                <w:rFonts w:ascii="Microsoft Sans Serif" w:eastAsia="Times New Roman" w:hAnsi="Microsoft Sans Serif" w:cs="Times New Roman"/>
                <w:noProof/>
                <w:color w:val="FF00FF"/>
                <w:sz w:val="24"/>
                <w:szCs w:val="24"/>
                <w:lang w:eastAsia="ru-RU"/>
              </w:rPr>
              <w:drawing>
                <wp:inline distT="0" distB="0" distL="0" distR="0" wp14:anchorId="7435566F" wp14:editId="3D41E3E6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505" w:rsidRPr="00283505" w:rsidRDefault="00283505" w:rsidP="0028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8350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РЕСПУБЛИКА БАШКОРТОСТАН</w:t>
            </w:r>
          </w:p>
          <w:p w:rsidR="00283505" w:rsidRPr="00283505" w:rsidRDefault="00283505" w:rsidP="00283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/>
              </w:rPr>
            </w:pPr>
            <w:r w:rsidRPr="0028350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КУЗБАЕВСКИЙ СЕЛЬСОВЕТ МУНИЦИПАЛЬНОГО РАЙОНА  БУРАЕВСКИЙ РАЙОН</w:t>
            </w:r>
            <w:r w:rsidRPr="0028350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br/>
            </w:r>
          </w:p>
        </w:tc>
      </w:tr>
      <w:tr w:rsidR="00283505" w:rsidRPr="00283505" w:rsidTr="00283505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05" w:rsidRPr="00283505" w:rsidRDefault="00283505" w:rsidP="002835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83505" w:rsidRPr="00283505" w:rsidRDefault="00283505" w:rsidP="00283505">
            <w:pPr>
              <w:shd w:val="clear" w:color="auto" w:fill="FFFFFF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</w:tr>
    </w:tbl>
    <w:p w:rsidR="00283505" w:rsidRDefault="00283505" w:rsidP="0028350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83505" w:rsidRDefault="00283505" w:rsidP="00283505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05" w:rsidRDefault="00283505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3505" w:rsidRDefault="00283505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 июня 2022 года                                                                       № 24</w:t>
      </w:r>
    </w:p>
    <w:p w:rsidR="00283505" w:rsidRDefault="00283505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646" w:rsidRDefault="00EB5AD6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bookmarkStart w:id="0" w:name="_Hlk106648554"/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D1C1E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служащими администрации сельского </w:t>
      </w:r>
    </w:p>
    <w:p w:rsidR="00B367B0" w:rsidRDefault="00B367B0" w:rsidP="002A62EC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</w:t>
      </w:r>
    </w:p>
    <w:p w:rsidR="00B367B0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Бураевский район </w:t>
      </w:r>
    </w:p>
    <w:p w:rsidR="00FD1C1E" w:rsidRPr="00FD1C1E" w:rsidRDefault="00B367B0" w:rsidP="00B367B0">
      <w:pPr>
        <w:widowControl w:val="0"/>
        <w:tabs>
          <w:tab w:val="left" w:pos="7938"/>
          <w:tab w:val="left" w:pos="8080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</w:p>
    <w:bookmarkEnd w:id="0"/>
    <w:p w:rsidR="00EB5AD6" w:rsidRPr="002A62EC" w:rsidRDefault="00EB5AD6" w:rsidP="002A62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1646" w:rsidRDefault="00FD1C1E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07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45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3-з</w:t>
      </w:r>
      <w:r w:rsidRPr="00FD1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муниципальной службе в Республике Башкортостан», Администрация 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2835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Кузбаевский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</w:t>
      </w:r>
      <w:r w:rsidR="00177B9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района Бураевский район,</w:t>
      </w:r>
      <w:r w:rsidRPr="00FD1C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B367B0" w:rsidRPr="00B367B0" w:rsidRDefault="00B367B0" w:rsidP="00B367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ind w:left="4247" w:firstLine="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ПОСТАНОВИЛ</w:t>
      </w:r>
      <w:r w:rsidR="00EB5AD6" w:rsidRPr="002A62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367B0" w:rsidRDefault="00B367B0" w:rsidP="00B36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1C1E" w:rsidRPr="00B367B0" w:rsidRDefault="00EF1749" w:rsidP="00B367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2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bookmarkStart w:id="1" w:name="_Hlk106648698"/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B367B0" w:rsidRPr="00FD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осуществления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профессиональной служебной деятельности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дистанционном формате муниципальными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служащими адм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сельского поселения Кузбаевский</w:t>
      </w:r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</w:t>
      </w:r>
      <w:bookmarkEnd w:id="1"/>
      <w:r w:rsid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B367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1C1E" w:rsidRP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F97C3A" w:rsidRDefault="00031646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 w:rsidR="00283505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7C3A" w:rsidRPr="00031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Бураевски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район Республики Башкортостан, а также на официальной сайте сельского поселения 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 w:rsidR="00283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район.</w:t>
      </w:r>
      <w:proofErr w:type="gramEnd"/>
    </w:p>
    <w:p w:rsidR="00FD1C1E" w:rsidRDefault="00FD1C1E" w:rsidP="00FD1C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B367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D1C1E" w:rsidRPr="00031646" w:rsidRDefault="00FD1C1E" w:rsidP="00031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48FD" w:rsidRPr="002A62EC" w:rsidRDefault="001848FD" w:rsidP="002A6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C1E" w:rsidRDefault="00031646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A62EC" w:rsidRPr="00652FC5">
        <w:rPr>
          <w:rFonts w:ascii="Times New Roman" w:hAnsi="Times New Roman" w:cs="Times New Roman"/>
          <w:sz w:val="28"/>
          <w:szCs w:val="28"/>
        </w:rPr>
        <w:br/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 w:rsidR="00652FC5" w:rsidRPr="00652FC5">
        <w:rPr>
          <w:rFonts w:ascii="Times New Roman" w:hAnsi="Times New Roman" w:cs="Times New Roman"/>
          <w:sz w:val="28"/>
          <w:szCs w:val="28"/>
        </w:rPr>
        <w:t xml:space="preserve"> </w:t>
      </w:r>
      <w:r w:rsidRPr="00652FC5">
        <w:rPr>
          <w:rFonts w:ascii="Times New Roman" w:hAnsi="Times New Roman" w:cs="Times New Roman"/>
          <w:sz w:val="28"/>
          <w:szCs w:val="28"/>
        </w:rPr>
        <w:t>сельсовет</w:t>
      </w:r>
      <w:r w:rsidR="00FD1C1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FD1C1E" w:rsidRDefault="00FD1C1E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A62EC" w:rsidRPr="00652FC5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</w:p>
    <w:p w:rsidR="00177B96" w:rsidRPr="00283505" w:rsidRDefault="002A62EC" w:rsidP="00FD1C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2FC5">
        <w:rPr>
          <w:rFonts w:ascii="Times New Roman" w:hAnsi="Times New Roman" w:cs="Times New Roman"/>
          <w:sz w:val="28"/>
          <w:szCs w:val="28"/>
        </w:rPr>
        <w:t>Респу</w:t>
      </w:r>
      <w:r w:rsidR="00031646" w:rsidRPr="00652FC5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31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F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FD1C1E">
        <w:rPr>
          <w:rFonts w:ascii="Times New Roman" w:hAnsi="Times New Roman" w:cs="Times New Roman"/>
          <w:b/>
          <w:sz w:val="28"/>
          <w:szCs w:val="28"/>
        </w:rPr>
        <w:tab/>
      </w:r>
      <w:r w:rsidR="00283505" w:rsidRPr="00283505">
        <w:rPr>
          <w:rFonts w:ascii="Times New Roman" w:hAnsi="Times New Roman" w:cs="Times New Roman"/>
          <w:sz w:val="28"/>
          <w:szCs w:val="28"/>
        </w:rPr>
        <w:t>Ф.Б. Закиров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248" w:firstLine="572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тверждено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нием 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 w:rsidR="00283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 МР Бураевский район РБ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835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24 июня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367B0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77B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283505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</w:p>
    <w:p w:rsidR="00177B96" w:rsidRPr="00177B96" w:rsidRDefault="00177B96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r w:rsidR="002835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Кузбаевский</w:t>
      </w:r>
      <w:r w:rsidR="00283505"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</w:p>
    <w:p w:rsidR="00B367B0" w:rsidRPr="00177B96" w:rsidRDefault="00B367B0" w:rsidP="00177B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7B0" w:rsidRPr="00B367B0" w:rsidRDefault="00B367B0" w:rsidP="00B367B0">
      <w:pPr>
        <w:widowControl w:val="0"/>
        <w:suppressAutoHyphens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1. </w:t>
      </w:r>
      <w:proofErr w:type="gramStart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Настоящий порядок регулирует вопросы  осуществления профессиональной служебной деятельности в дистанционном формате муниципальны</w:t>
      </w:r>
      <w:r w:rsidR="00DF5A43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ми  служащими  администрации </w:t>
      </w:r>
      <w:bookmarkStart w:id="2" w:name="_GoBack"/>
      <w:bookmarkEnd w:id="2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сельского поселения 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283505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сельсовет муниципального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Бураевский район Республики Башкортостан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</w:t>
      </w:r>
      <w:proofErr w:type="gramEnd"/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его части (далее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kern w:val="1"/>
          <w:sz w:val="27"/>
          <w:szCs w:val="27"/>
          <w:lang w:eastAsia="ru-RU"/>
        </w:rPr>
        <w:t>Порядок).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 внутреннего трудового распорядка в администрации</w:t>
      </w:r>
      <w:r w:rsidR="00DF5A4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сельского поселения 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сельсовет муниципального района Бураевский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беременные и многодетные женщины;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женщины, имеющие малолетних детей.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4.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администрации сельского поселения 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283505" w:rsidRPr="00283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 с соблюдением требований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В случае необходимости удаленного подключения автоматизированного рабочего места муниципального служащего к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информа</w:t>
      </w:r>
      <w:r w:rsidR="00DF5A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ционным ресурсам администрации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283505"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Башкортостан, такое подключение осуществляется с соблюдением принципов и требований действующего законодательства в области защиты информации.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Удаленное подключение рабочего места муниципального служащего допускается исключительно посредством применения сертифицированных </w:t>
      </w:r>
      <w:r w:rsidRPr="00B367B0">
        <w:rPr>
          <w:rFonts w:ascii="Times New Roman" w:eastAsia="Calibri" w:hAnsi="Times New Roman" w:cs="Times New Roman"/>
          <w:sz w:val="27"/>
          <w:szCs w:val="27"/>
        </w:rPr>
        <w:t xml:space="preserve">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 Профессиональная служебная деятельность в дистанционном формате не может осуществляться с: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документами, содержащими информацию ограниченного доступа (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служебного пользования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или гриф секретности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совершенно секретно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особой важности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);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документами по мобилизационной подготовке и мобилизации;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 </w:t>
      </w:r>
      <w:proofErr w:type="gramStart"/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профессиональной служебной деятельности в дистанционном формате муниципальным 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администрации  сельского поселения </w:t>
      </w:r>
      <w:r w:rsidR="00283505" w:rsidRPr="002835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Кузбаевский</w:t>
      </w:r>
      <w:r w:rsidR="00283505"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сельсовет муниципального района Бураевский район Республики Башкортостан, важности и значимости стоящих перед ним задач и с учетом необходимости обеспечения непрерывности муниципального управления.</w:t>
      </w:r>
      <w:proofErr w:type="gramEnd"/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рабочих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дней после поступления заявления муниципального служащего.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8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</w:t>
      </w: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требования законодательства в области охраны труда.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B367B0" w:rsidRPr="00B367B0" w:rsidRDefault="00B367B0" w:rsidP="00B367B0">
      <w:pPr>
        <w:widowControl w:val="0"/>
        <w:tabs>
          <w:tab w:val="left" w:pos="1085"/>
          <w:tab w:val="right" w:pos="963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367B0">
        <w:rPr>
          <w:rFonts w:ascii="Times New Roman" w:eastAsia="Times New Roman" w:hAnsi="Times New Roman" w:cs="Times New Roman"/>
          <w:sz w:val="27"/>
          <w:szCs w:val="27"/>
          <w:lang w:eastAsia="ru-RU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177B96" w:rsidRPr="00652FC5" w:rsidRDefault="00177B96" w:rsidP="00FD1C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77B96" w:rsidRPr="00652FC5" w:rsidSect="00362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7BA54A14"/>
    <w:multiLevelType w:val="hybridMultilevel"/>
    <w:tmpl w:val="8104EFAE"/>
    <w:lvl w:ilvl="0" w:tplc="80BE83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AD6"/>
    <w:rsid w:val="00031646"/>
    <w:rsid w:val="00041D4A"/>
    <w:rsid w:val="00071408"/>
    <w:rsid w:val="000F6EE1"/>
    <w:rsid w:val="00121D48"/>
    <w:rsid w:val="00127307"/>
    <w:rsid w:val="00177B96"/>
    <w:rsid w:val="001848FD"/>
    <w:rsid w:val="001904AA"/>
    <w:rsid w:val="001A5AE5"/>
    <w:rsid w:val="001C0D34"/>
    <w:rsid w:val="002061AC"/>
    <w:rsid w:val="00211513"/>
    <w:rsid w:val="00232EC9"/>
    <w:rsid w:val="00283505"/>
    <w:rsid w:val="002A62EC"/>
    <w:rsid w:val="002F6A28"/>
    <w:rsid w:val="002F6F0C"/>
    <w:rsid w:val="00302E19"/>
    <w:rsid w:val="0036220C"/>
    <w:rsid w:val="003B7C89"/>
    <w:rsid w:val="00433CD4"/>
    <w:rsid w:val="005017CF"/>
    <w:rsid w:val="005C1969"/>
    <w:rsid w:val="00652FC5"/>
    <w:rsid w:val="00672CD5"/>
    <w:rsid w:val="00685AC6"/>
    <w:rsid w:val="006C51DC"/>
    <w:rsid w:val="0072163B"/>
    <w:rsid w:val="007F1125"/>
    <w:rsid w:val="007F4421"/>
    <w:rsid w:val="00843008"/>
    <w:rsid w:val="00922D67"/>
    <w:rsid w:val="00955937"/>
    <w:rsid w:val="009A368F"/>
    <w:rsid w:val="00A533A7"/>
    <w:rsid w:val="00AF1AF7"/>
    <w:rsid w:val="00B367B0"/>
    <w:rsid w:val="00C42BC3"/>
    <w:rsid w:val="00CF1782"/>
    <w:rsid w:val="00DD4947"/>
    <w:rsid w:val="00DF5A43"/>
    <w:rsid w:val="00E22D25"/>
    <w:rsid w:val="00E27548"/>
    <w:rsid w:val="00EB5AD6"/>
    <w:rsid w:val="00EF1749"/>
    <w:rsid w:val="00F23D98"/>
    <w:rsid w:val="00F97C3A"/>
    <w:rsid w:val="00FD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B0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2A62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A6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A62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62EC"/>
    <w:rPr>
      <w:sz w:val="16"/>
      <w:szCs w:val="16"/>
    </w:rPr>
  </w:style>
  <w:style w:type="character" w:customStyle="1" w:styleId="FontStyle24">
    <w:name w:val="Font Style24"/>
    <w:basedOn w:val="a0"/>
    <w:rsid w:val="000F6EE1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0F6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D1C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XTreme</cp:lastModifiedBy>
  <cp:revision>17</cp:revision>
  <cp:lastPrinted>2020-12-18T12:15:00Z</cp:lastPrinted>
  <dcterms:created xsi:type="dcterms:W3CDTF">2018-11-20T03:41:00Z</dcterms:created>
  <dcterms:modified xsi:type="dcterms:W3CDTF">2022-06-24T07:10:00Z</dcterms:modified>
</cp:coreProperties>
</file>